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DC" w:rsidRPr="002B03DC" w:rsidRDefault="002B03DC" w:rsidP="002B03DC">
      <w:pPr>
        <w:shd w:val="clear" w:color="auto" w:fill="FFFFFF"/>
        <w:spacing w:after="0" w:line="240" w:lineRule="auto"/>
        <w:ind w:left="5670"/>
        <w:jc w:val="both"/>
        <w:rPr>
          <w:rFonts w:ascii="Times New Roman" w:eastAsia="Times New Roman" w:hAnsi="Times New Roman" w:cs="Times New Roman"/>
          <w:sz w:val="28"/>
          <w:szCs w:val="28"/>
          <w:lang w:val="uk-UA" w:eastAsia="ru-RU"/>
        </w:rPr>
      </w:pPr>
      <w:r w:rsidRPr="002B03DC">
        <w:rPr>
          <w:rFonts w:ascii="Times New Roman" w:eastAsia="Times New Roman" w:hAnsi="Times New Roman" w:cs="Times New Roman"/>
          <w:sz w:val="28"/>
          <w:szCs w:val="28"/>
          <w:lang w:val="uk-UA" w:eastAsia="ru-RU"/>
        </w:rPr>
        <w:t>ЗАТВЕРДЖУЮ</w:t>
      </w:r>
    </w:p>
    <w:p w:rsidR="002B03DC" w:rsidRPr="002B03DC" w:rsidRDefault="002B03DC" w:rsidP="002B03DC">
      <w:pPr>
        <w:shd w:val="clear" w:color="auto" w:fill="FFFFFF"/>
        <w:spacing w:after="0" w:line="240" w:lineRule="auto"/>
        <w:ind w:left="5670" w:right="5"/>
        <w:jc w:val="both"/>
        <w:rPr>
          <w:rFonts w:ascii="Times New Roman" w:eastAsia="Times New Roman" w:hAnsi="Times New Roman" w:cs="Times New Roman"/>
          <w:sz w:val="28"/>
          <w:szCs w:val="28"/>
          <w:lang w:val="uk-UA" w:eastAsia="ru-RU"/>
        </w:rPr>
      </w:pPr>
      <w:r w:rsidRPr="002B03DC">
        <w:rPr>
          <w:rFonts w:ascii="Times New Roman" w:eastAsia="Times New Roman" w:hAnsi="Times New Roman" w:cs="Times New Roman"/>
          <w:sz w:val="28"/>
          <w:szCs w:val="28"/>
          <w:lang w:val="uk-UA" w:eastAsia="ru-RU"/>
        </w:rPr>
        <w:t>Директор Інституту колоїдної хімії та хімії водиім. А.В. ДуманськогоНАН України</w:t>
      </w:r>
    </w:p>
    <w:p w:rsidR="002B03DC" w:rsidRPr="002B03DC" w:rsidRDefault="002B03DC" w:rsidP="002B03DC">
      <w:pPr>
        <w:shd w:val="clear" w:color="auto" w:fill="FFFFFF"/>
        <w:spacing w:after="0" w:line="240" w:lineRule="auto"/>
        <w:ind w:left="5670" w:right="6"/>
        <w:jc w:val="both"/>
        <w:rPr>
          <w:rFonts w:ascii="Times New Roman" w:eastAsia="Times New Roman" w:hAnsi="Times New Roman" w:cs="Times New Roman"/>
          <w:sz w:val="28"/>
          <w:szCs w:val="28"/>
          <w:lang w:val="uk-UA" w:eastAsia="ru-RU"/>
        </w:rPr>
      </w:pPr>
      <w:r w:rsidRPr="002B03DC">
        <w:rPr>
          <w:rFonts w:ascii="Times New Roman" w:eastAsia="Times New Roman" w:hAnsi="Times New Roman" w:cs="Times New Roman"/>
          <w:sz w:val="28"/>
          <w:szCs w:val="28"/>
          <w:lang w:val="uk-UA" w:eastAsia="ru-RU"/>
        </w:rPr>
        <w:t>акад. НАН України</w:t>
      </w:r>
    </w:p>
    <w:p w:rsidR="002B03DC" w:rsidRPr="002B03DC" w:rsidRDefault="002B03DC" w:rsidP="002B03DC">
      <w:pPr>
        <w:shd w:val="clear" w:color="auto" w:fill="FFFFFF"/>
        <w:spacing w:after="0" w:line="240" w:lineRule="auto"/>
        <w:ind w:left="5670" w:right="6"/>
        <w:jc w:val="both"/>
        <w:rPr>
          <w:rFonts w:ascii="Times New Roman" w:eastAsia="Times New Roman" w:hAnsi="Times New Roman" w:cs="Times New Roman"/>
          <w:sz w:val="28"/>
          <w:szCs w:val="28"/>
          <w:lang w:val="uk-UA" w:eastAsia="ru-RU"/>
        </w:rPr>
      </w:pPr>
      <w:r w:rsidRPr="002B03DC">
        <w:rPr>
          <w:rFonts w:ascii="Times New Roman" w:eastAsia="Times New Roman" w:hAnsi="Times New Roman" w:cs="Times New Roman"/>
          <w:sz w:val="28"/>
          <w:szCs w:val="28"/>
          <w:lang w:val="uk-UA" w:eastAsia="ru-RU"/>
        </w:rPr>
        <w:t>______________ В.В. Гончарук</w:t>
      </w:r>
    </w:p>
    <w:p w:rsidR="002B03DC" w:rsidRDefault="002B03DC" w:rsidP="002B03DC">
      <w:pPr>
        <w:shd w:val="clear" w:color="auto" w:fill="FFFFFF"/>
        <w:spacing w:after="0" w:line="240" w:lineRule="auto"/>
        <w:ind w:left="5670" w:right="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Вченої ради</w:t>
      </w:r>
    </w:p>
    <w:p w:rsidR="002B03DC" w:rsidRPr="002B03DC" w:rsidRDefault="002B03DC" w:rsidP="002B03DC">
      <w:pPr>
        <w:shd w:val="clear" w:color="auto" w:fill="FFFFFF"/>
        <w:spacing w:after="0" w:line="240" w:lineRule="auto"/>
        <w:ind w:left="5670" w:right="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 7 від 14.05.</w:t>
      </w:r>
      <w:r w:rsidRPr="002B03DC">
        <w:rPr>
          <w:rFonts w:ascii="Times New Roman" w:eastAsia="Times New Roman" w:hAnsi="Times New Roman" w:cs="Times New Roman"/>
          <w:sz w:val="28"/>
          <w:szCs w:val="28"/>
          <w:lang w:val="uk-UA" w:eastAsia="ru-RU"/>
        </w:rPr>
        <w:t xml:space="preserve"> 2019 р. </w:t>
      </w:r>
    </w:p>
    <w:p w:rsidR="00D6705E" w:rsidRPr="002B03DC" w:rsidRDefault="00D6705E" w:rsidP="00D6705E">
      <w:pPr>
        <w:jc w:val="both"/>
        <w:rPr>
          <w:rFonts w:ascii="Times New Roman" w:hAnsi="Times New Roman" w:cs="Times New Roman"/>
          <w:sz w:val="28"/>
          <w:szCs w:val="28"/>
          <w:lang w:val="uk-UA"/>
        </w:rPr>
      </w:pPr>
    </w:p>
    <w:p w:rsidR="00D6705E" w:rsidRPr="00D6705E" w:rsidRDefault="002B03DC" w:rsidP="00D6705E">
      <w:pPr>
        <w:jc w:val="center"/>
        <w:rPr>
          <w:rFonts w:ascii="Times New Roman" w:hAnsi="Times New Roman" w:cs="Times New Roman"/>
          <w:sz w:val="28"/>
          <w:szCs w:val="28"/>
          <w:lang w:val="ru-RU"/>
        </w:rPr>
      </w:pPr>
      <w:r>
        <w:rPr>
          <w:rFonts w:ascii="Times New Roman" w:hAnsi="Times New Roman" w:cs="Times New Roman"/>
          <w:sz w:val="28"/>
          <w:szCs w:val="28"/>
          <w:lang w:val="uk-UA"/>
        </w:rPr>
        <w:t>П Р А В И Л А   П Р И Й О М У</w:t>
      </w:r>
    </w:p>
    <w:p w:rsidR="00D6705E" w:rsidRPr="00D6705E" w:rsidRDefault="002B03DC" w:rsidP="002B03DC">
      <w:pPr>
        <w:jc w:val="center"/>
        <w:rPr>
          <w:rFonts w:ascii="Times New Roman" w:hAnsi="Times New Roman" w:cs="Times New Roman"/>
          <w:sz w:val="28"/>
          <w:szCs w:val="28"/>
          <w:lang w:val="ru-RU"/>
        </w:rPr>
      </w:pPr>
      <w:r>
        <w:rPr>
          <w:rFonts w:ascii="Times New Roman" w:hAnsi="Times New Roman" w:cs="Times New Roman"/>
          <w:sz w:val="28"/>
          <w:szCs w:val="28"/>
          <w:lang w:val="ru-RU"/>
        </w:rPr>
        <w:t>до аспірантури та докторантури</w:t>
      </w:r>
      <w:r w:rsidR="00B82D90">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здобувачів вищої освіти ступеня</w:t>
      </w:r>
      <w:r w:rsidR="00B82D90">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 xml:space="preserve">доктора філософії та доктора наук в Інституті </w:t>
      </w:r>
      <w:r w:rsidR="006B5CC4">
        <w:rPr>
          <w:rFonts w:ascii="Times New Roman" w:hAnsi="Times New Roman" w:cs="Times New Roman"/>
          <w:sz w:val="28"/>
          <w:szCs w:val="28"/>
          <w:lang w:val="ru-RU"/>
        </w:rPr>
        <w:t>колоїдної хімії та хімії води</w:t>
      </w:r>
      <w:r w:rsidR="006B5CC4" w:rsidRPr="00D6705E">
        <w:rPr>
          <w:rFonts w:ascii="Times New Roman" w:hAnsi="Times New Roman" w:cs="Times New Roman"/>
          <w:sz w:val="28"/>
          <w:szCs w:val="28"/>
          <w:lang w:val="ru-RU"/>
        </w:rPr>
        <w:t xml:space="preserve"> ім. </w:t>
      </w:r>
      <w:r w:rsidR="006B5CC4">
        <w:rPr>
          <w:rFonts w:ascii="Times New Roman" w:hAnsi="Times New Roman" w:cs="Times New Roman"/>
          <w:sz w:val="28"/>
          <w:szCs w:val="28"/>
          <w:lang w:val="ru-RU"/>
        </w:rPr>
        <w:t>А.В. Думанського</w:t>
      </w:r>
      <w:r w:rsidR="00D6705E" w:rsidRPr="00D6705E">
        <w:rPr>
          <w:rFonts w:ascii="Times New Roman" w:hAnsi="Times New Roman" w:cs="Times New Roman"/>
          <w:sz w:val="28"/>
          <w:szCs w:val="28"/>
          <w:lang w:val="ru-RU"/>
        </w:rPr>
        <w:t>НАН України</w:t>
      </w:r>
    </w:p>
    <w:p w:rsidR="00D6705E" w:rsidRPr="00D6705E" w:rsidRDefault="002B03DC" w:rsidP="006B5CC4">
      <w:pPr>
        <w:jc w:val="center"/>
        <w:rPr>
          <w:rFonts w:ascii="Times New Roman" w:hAnsi="Times New Roman" w:cs="Times New Roman"/>
          <w:sz w:val="28"/>
          <w:szCs w:val="28"/>
          <w:lang w:val="ru-RU"/>
        </w:rPr>
      </w:pPr>
      <w:r>
        <w:rPr>
          <w:rFonts w:ascii="Times New Roman" w:hAnsi="Times New Roman" w:cs="Times New Roman"/>
          <w:sz w:val="28"/>
          <w:szCs w:val="28"/>
          <w:lang w:val="ru-RU"/>
        </w:rPr>
        <w:t>Загальна ч</w:t>
      </w:r>
      <w:r w:rsidR="00D6705E" w:rsidRPr="00D6705E">
        <w:rPr>
          <w:rFonts w:ascii="Times New Roman" w:hAnsi="Times New Roman" w:cs="Times New Roman"/>
          <w:sz w:val="28"/>
          <w:szCs w:val="28"/>
          <w:lang w:val="ru-RU"/>
        </w:rPr>
        <w:t>астина</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1. Ц</w:t>
      </w:r>
      <w:r w:rsidR="002B03DC">
        <w:rPr>
          <w:rFonts w:ascii="Times New Roman" w:hAnsi="Times New Roman" w:cs="Times New Roman"/>
          <w:sz w:val="28"/>
          <w:szCs w:val="28"/>
          <w:lang w:val="ru-RU"/>
        </w:rPr>
        <w:t xml:space="preserve">і </w:t>
      </w:r>
      <w:r w:rsidR="009A22C1">
        <w:rPr>
          <w:rFonts w:ascii="Times New Roman" w:hAnsi="Times New Roman" w:cs="Times New Roman"/>
          <w:sz w:val="28"/>
          <w:szCs w:val="28"/>
          <w:lang w:val="ru-RU"/>
        </w:rPr>
        <w:t>П</w:t>
      </w:r>
      <w:r w:rsidR="002B03DC">
        <w:rPr>
          <w:rFonts w:ascii="Times New Roman" w:hAnsi="Times New Roman" w:cs="Times New Roman"/>
          <w:sz w:val="28"/>
          <w:szCs w:val="28"/>
          <w:lang w:val="ru-RU"/>
        </w:rPr>
        <w:t>равила прийому</w:t>
      </w:r>
      <w:r w:rsidRPr="00D6705E">
        <w:rPr>
          <w:rFonts w:ascii="Times New Roman" w:hAnsi="Times New Roman" w:cs="Times New Roman"/>
          <w:sz w:val="28"/>
          <w:szCs w:val="28"/>
          <w:lang w:val="ru-RU"/>
        </w:rPr>
        <w:t xml:space="preserve"> визнача</w:t>
      </w:r>
      <w:r w:rsidR="002B03DC">
        <w:rPr>
          <w:rFonts w:ascii="Times New Roman" w:hAnsi="Times New Roman" w:cs="Times New Roman"/>
          <w:sz w:val="28"/>
          <w:szCs w:val="28"/>
          <w:lang w:val="ru-RU"/>
        </w:rPr>
        <w:t>ють</w:t>
      </w:r>
      <w:r w:rsidRPr="00D6705E">
        <w:rPr>
          <w:rFonts w:ascii="Times New Roman" w:hAnsi="Times New Roman" w:cs="Times New Roman"/>
          <w:sz w:val="28"/>
          <w:szCs w:val="28"/>
          <w:lang w:val="ru-RU"/>
        </w:rPr>
        <w:t xml:space="preserve"> механізм підготовки в Інституті </w:t>
      </w:r>
      <w:r w:rsidR="006B5CC4">
        <w:rPr>
          <w:rFonts w:ascii="Times New Roman" w:hAnsi="Times New Roman" w:cs="Times New Roman"/>
          <w:sz w:val="28"/>
          <w:szCs w:val="28"/>
          <w:lang w:val="ru-RU"/>
        </w:rPr>
        <w:t>колоїдної хімії та хімії води</w:t>
      </w:r>
      <w:r w:rsidR="006B5CC4" w:rsidRPr="00D6705E">
        <w:rPr>
          <w:rFonts w:ascii="Times New Roman" w:hAnsi="Times New Roman" w:cs="Times New Roman"/>
          <w:sz w:val="28"/>
          <w:szCs w:val="28"/>
          <w:lang w:val="ru-RU"/>
        </w:rPr>
        <w:t xml:space="preserve"> ім. </w:t>
      </w:r>
      <w:r w:rsidR="006B5CC4">
        <w:rPr>
          <w:rFonts w:ascii="Times New Roman" w:hAnsi="Times New Roman" w:cs="Times New Roman"/>
          <w:sz w:val="28"/>
          <w:szCs w:val="28"/>
          <w:lang w:val="ru-RU"/>
        </w:rPr>
        <w:t>А.В. Думанського</w:t>
      </w:r>
      <w:r w:rsidRPr="00D6705E">
        <w:rPr>
          <w:rFonts w:ascii="Times New Roman" w:hAnsi="Times New Roman" w:cs="Times New Roman"/>
          <w:sz w:val="28"/>
          <w:szCs w:val="28"/>
          <w:lang w:val="ru-RU"/>
        </w:rPr>
        <w:t xml:space="preserve">НАН України (далі Інститут) здобувачів вищої освіти на третьому (освітньо-науковому) та науковому рівнях вищої освіти з метою здобуття ступеня вищої освіти доктора філософії та доктора наук, відповідно, (далі </w:t>
      </w:r>
      <w:r w:rsidR="00FE2028">
        <w:rPr>
          <w:rFonts w:ascii="Times New Roman" w:hAnsi="Times New Roman" w:cs="Times New Roman"/>
          <w:sz w:val="28"/>
          <w:szCs w:val="28"/>
          <w:lang w:val="ru-RU"/>
        </w:rPr>
        <w:t>–</w:t>
      </w:r>
      <w:r w:rsidRPr="00D6705E">
        <w:rPr>
          <w:rFonts w:ascii="Times New Roman" w:hAnsi="Times New Roman" w:cs="Times New Roman"/>
          <w:sz w:val="28"/>
          <w:szCs w:val="28"/>
          <w:lang w:val="ru-RU"/>
        </w:rPr>
        <w:t xml:space="preserve"> здобувачі) за спеціальністю </w:t>
      </w:r>
      <w:r w:rsidR="00893545">
        <w:rPr>
          <w:rFonts w:ascii="Times New Roman" w:hAnsi="Times New Roman" w:cs="Times New Roman"/>
          <w:sz w:val="28"/>
          <w:szCs w:val="28"/>
          <w:lang w:val="ru-RU"/>
        </w:rPr>
        <w:t>102</w:t>
      </w:r>
      <w:r w:rsidR="006B5CC4">
        <w:rPr>
          <w:rFonts w:ascii="Times New Roman" w:hAnsi="Times New Roman" w:cs="Times New Roman"/>
          <w:sz w:val="28"/>
          <w:szCs w:val="28"/>
          <w:lang w:val="ru-RU"/>
        </w:rPr>
        <w:t xml:space="preserve"> Хімія</w:t>
      </w:r>
      <w:r w:rsidRPr="00D6705E">
        <w:rPr>
          <w:rFonts w:ascii="Times New Roman" w:hAnsi="Times New Roman" w:cs="Times New Roman"/>
          <w:sz w:val="28"/>
          <w:szCs w:val="28"/>
          <w:lang w:val="ru-RU"/>
        </w:rPr>
        <w:t xml:space="preserve"> з урахуванням спеціалізацій: «</w:t>
      </w:r>
      <w:r w:rsidR="006B5CC4">
        <w:rPr>
          <w:rFonts w:ascii="Times New Roman" w:hAnsi="Times New Roman" w:cs="Times New Roman"/>
          <w:sz w:val="28"/>
          <w:szCs w:val="28"/>
          <w:lang w:val="ru-RU"/>
        </w:rPr>
        <w:t>колоїдна хімія</w:t>
      </w:r>
      <w:r w:rsidRPr="00D6705E">
        <w:rPr>
          <w:rFonts w:ascii="Times New Roman" w:hAnsi="Times New Roman" w:cs="Times New Roman"/>
          <w:sz w:val="28"/>
          <w:szCs w:val="28"/>
          <w:lang w:val="ru-RU"/>
        </w:rPr>
        <w:t>», «</w:t>
      </w:r>
      <w:r w:rsidR="006B5CC4">
        <w:rPr>
          <w:rFonts w:ascii="Times New Roman" w:hAnsi="Times New Roman" w:cs="Times New Roman"/>
          <w:sz w:val="28"/>
          <w:szCs w:val="28"/>
          <w:lang w:val="ru-RU"/>
        </w:rPr>
        <w:t>екологічна безпека».</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2. Підготовка здобувачів вищої освіти ступеня до</w:t>
      </w:r>
      <w:r w:rsidR="006B5CC4">
        <w:rPr>
          <w:rFonts w:ascii="Times New Roman" w:hAnsi="Times New Roman" w:cs="Times New Roman"/>
          <w:sz w:val="28"/>
          <w:szCs w:val="28"/>
          <w:lang w:val="ru-RU"/>
        </w:rPr>
        <w:t>ктора філософії здійснюється:</w:t>
      </w:r>
    </w:p>
    <w:p w:rsidR="00AB45F0" w:rsidRDefault="00D6705E" w:rsidP="009A22C1">
      <w:pPr>
        <w:spacing w:after="0" w:line="240" w:lineRule="auto"/>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в аспірантурі Інституту за очною (денною) або заочною </w:t>
      </w:r>
      <w:r w:rsidR="006B5CC4">
        <w:rPr>
          <w:rFonts w:ascii="Times New Roman" w:hAnsi="Times New Roman" w:cs="Times New Roman"/>
          <w:sz w:val="28"/>
          <w:szCs w:val="28"/>
          <w:lang w:val="ru-RU"/>
        </w:rPr>
        <w:t xml:space="preserve">(контрактною) </w:t>
      </w:r>
      <w:r w:rsidR="00AB45F0">
        <w:rPr>
          <w:rFonts w:ascii="Times New Roman" w:hAnsi="Times New Roman" w:cs="Times New Roman"/>
          <w:sz w:val="28"/>
          <w:szCs w:val="28"/>
          <w:lang w:val="ru-RU"/>
        </w:rPr>
        <w:t>формою навчання;</w:t>
      </w:r>
    </w:p>
    <w:p w:rsidR="00AB45F0" w:rsidRDefault="00AB45F0" w:rsidP="009A22C1">
      <w:pPr>
        <w:spacing w:after="120" w:line="240" w:lineRule="auto"/>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поза аспірантурою (для осіб, які професійно провадять наукову, науково-технічну діяльність за основним місцем роботи в Інституті).</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Підготовка здобувачів ступен</w:t>
      </w:r>
      <w:r w:rsidR="006B5CC4">
        <w:rPr>
          <w:rFonts w:ascii="Times New Roman" w:hAnsi="Times New Roman" w:cs="Times New Roman"/>
          <w:sz w:val="28"/>
          <w:szCs w:val="28"/>
          <w:lang w:val="ru-RU"/>
        </w:rPr>
        <w:t>я доктора наук здійснюється:</w:t>
      </w:r>
    </w:p>
    <w:p w:rsidR="00AB45F0"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в докторантурі Інституту за оч</w:t>
      </w:r>
      <w:r w:rsidR="00AB45F0">
        <w:rPr>
          <w:rFonts w:ascii="Times New Roman" w:hAnsi="Times New Roman" w:cs="Times New Roman"/>
          <w:sz w:val="28"/>
          <w:szCs w:val="28"/>
          <w:lang w:val="ru-RU"/>
        </w:rPr>
        <w:t>ною (денною) формою навчання;</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шляхом самостійної підготовки їх</w:t>
      </w:r>
      <w:r w:rsidR="006B5CC4">
        <w:rPr>
          <w:rFonts w:ascii="Times New Roman" w:hAnsi="Times New Roman" w:cs="Times New Roman"/>
          <w:sz w:val="28"/>
          <w:szCs w:val="28"/>
          <w:lang w:val="ru-RU"/>
        </w:rPr>
        <w:t xml:space="preserve"> наукових досягнень до захисту.</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 Підготовка осіб в аспірантурі </w:t>
      </w:r>
      <w:r w:rsidR="006B5CC4">
        <w:rPr>
          <w:rFonts w:ascii="Times New Roman" w:hAnsi="Times New Roman" w:cs="Times New Roman"/>
          <w:sz w:val="28"/>
          <w:szCs w:val="28"/>
          <w:lang w:val="ru-RU"/>
        </w:rPr>
        <w:t>та докторантурі здійснюється:</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за рахунок коштів державного бюдж</w:t>
      </w:r>
      <w:r w:rsidR="006B5CC4">
        <w:rPr>
          <w:rFonts w:ascii="Times New Roman" w:hAnsi="Times New Roman" w:cs="Times New Roman"/>
          <w:sz w:val="28"/>
          <w:szCs w:val="28"/>
          <w:lang w:val="ru-RU"/>
        </w:rPr>
        <w:t>ету (за державним замовленням);</w:t>
      </w:r>
    </w:p>
    <w:p w:rsidR="006B5CC4"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за рахунок коштів юридичних чи фізичних осіб (на умовах контракту, зокрема, за кошти грантів, які отримав Інститут на проведення наукових досліджень, за якими передбачається підготовка здобувачів вищої освіти ступеня докто</w:t>
      </w:r>
      <w:r w:rsidR="006B5CC4">
        <w:rPr>
          <w:rFonts w:ascii="Times New Roman" w:hAnsi="Times New Roman" w:cs="Times New Roman"/>
          <w:sz w:val="28"/>
          <w:szCs w:val="28"/>
          <w:lang w:val="ru-RU"/>
        </w:rPr>
        <w:t>ра філософії або доктора наук).</w:t>
      </w:r>
    </w:p>
    <w:p w:rsidR="00D6705E" w:rsidRPr="00D6705E" w:rsidRDefault="00D6705E" w:rsidP="00D6705E">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4. Для провадження освітньої діяльності на третьому (освітньо</w:t>
      </w:r>
      <w:r w:rsidR="00D06E02">
        <w:rPr>
          <w:rFonts w:ascii="Times New Roman" w:hAnsi="Times New Roman" w:cs="Times New Roman"/>
          <w:sz w:val="28"/>
          <w:szCs w:val="28"/>
          <w:lang w:val="ru-RU"/>
        </w:rPr>
        <w:t>-</w:t>
      </w:r>
      <w:r w:rsidRPr="00D6705E">
        <w:rPr>
          <w:rFonts w:ascii="Times New Roman" w:hAnsi="Times New Roman" w:cs="Times New Roman"/>
          <w:sz w:val="28"/>
          <w:szCs w:val="28"/>
          <w:lang w:val="ru-RU"/>
        </w:rPr>
        <w:t xml:space="preserve">науковому)  </w:t>
      </w:r>
      <w:proofErr w:type="gramStart"/>
      <w:r w:rsidRPr="00D6705E">
        <w:rPr>
          <w:rFonts w:ascii="Times New Roman" w:hAnsi="Times New Roman" w:cs="Times New Roman"/>
          <w:sz w:val="28"/>
          <w:szCs w:val="28"/>
          <w:lang w:val="ru-RU"/>
        </w:rPr>
        <w:t>р</w:t>
      </w:r>
      <w:proofErr w:type="gramEnd"/>
      <w:r w:rsidRPr="00D6705E">
        <w:rPr>
          <w:rFonts w:ascii="Times New Roman" w:hAnsi="Times New Roman" w:cs="Times New Roman"/>
          <w:sz w:val="28"/>
          <w:szCs w:val="28"/>
          <w:lang w:val="ru-RU"/>
        </w:rPr>
        <w:t>івні вищої освіти Інститут має відповідну ліцензію з ліцензійним обсягом 20 осіб.</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На науковому рівні вищої освіти підготовка докторів наук вищими навчальними закладами (науковими установами) здійснюється без отримання </w:t>
      </w:r>
      <w:r w:rsidR="006B5CC4">
        <w:rPr>
          <w:rFonts w:ascii="Times New Roman" w:hAnsi="Times New Roman" w:cs="Times New Roman"/>
          <w:sz w:val="28"/>
          <w:szCs w:val="28"/>
          <w:lang w:val="ru-RU"/>
        </w:rPr>
        <w:t>ліцензії.</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5. Науково-методичне забезпечення та організацію діяльності аспірантури і докторантури Інституту здійснює вчена рада. Для координації діяльності структурних підрозділів, які здійснюють підготовку здобувачів вищої освіти ступеня доктора філософії та доктора наук, в Інституті може створюватися відділ аспірантури і докторантури. Для врегулювання відносин між аспірантом або докторантом та Інс</w:t>
      </w:r>
      <w:r w:rsidR="006B5CC4">
        <w:rPr>
          <w:rFonts w:ascii="Times New Roman" w:hAnsi="Times New Roman" w:cs="Times New Roman"/>
          <w:sz w:val="28"/>
          <w:szCs w:val="28"/>
          <w:lang w:val="ru-RU"/>
        </w:rPr>
        <w:t>титутом, укладається договір.</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6. Вступ до аспірантури та докторантури здійснюється на конкурсній основі, відповідно до цього Положення, Умов прийому на навчання до вищих навчальних закладів, затверджених МОН, та Правил прийому до аспірантури та докторантури Інституту. Правила прийому до аспірантури та докторантури затверджує вчена рада Інституту, на основі Умов прийому на навчання до вищих навчальних закладів та в установлені строки, оприлюднює їх на </w:t>
      </w:r>
      <w:r w:rsidR="006B5CC4">
        <w:rPr>
          <w:rFonts w:ascii="Times New Roman" w:hAnsi="Times New Roman" w:cs="Times New Roman"/>
          <w:sz w:val="28"/>
          <w:szCs w:val="28"/>
          <w:lang w:val="ru-RU"/>
        </w:rPr>
        <w:t>офіційному веб-сайті Інституту.</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7. Правила прийому до Інституту діють протягом відповідного навчального </w:t>
      </w:r>
      <w:r w:rsidR="006B5CC4">
        <w:rPr>
          <w:rFonts w:ascii="Times New Roman" w:hAnsi="Times New Roman" w:cs="Times New Roman"/>
          <w:sz w:val="28"/>
          <w:szCs w:val="28"/>
          <w:lang w:val="ru-RU"/>
        </w:rPr>
        <w:t>року і визначають, зокрема: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порядок, перелік і строки подання документів для вступу до аспірантур</w:t>
      </w:r>
      <w:r w:rsidR="006B5CC4">
        <w:rPr>
          <w:rFonts w:ascii="Times New Roman" w:hAnsi="Times New Roman" w:cs="Times New Roman"/>
          <w:sz w:val="28"/>
          <w:szCs w:val="28"/>
          <w:lang w:val="ru-RU"/>
        </w:rPr>
        <w:t>и та докторантури Інституту;</w:t>
      </w:r>
    </w:p>
    <w:p w:rsidR="006B5CC4" w:rsidRDefault="00D06E02"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зміст, форму і строки вступних випробувань для конкурсного відбору вступників до аспірантури та докторантури за спеціальністю</w:t>
      </w:r>
      <w:r w:rsidR="006B5CC4">
        <w:rPr>
          <w:rFonts w:ascii="Times New Roman" w:hAnsi="Times New Roman" w:cs="Times New Roman"/>
          <w:sz w:val="28"/>
          <w:szCs w:val="28"/>
          <w:lang w:val="ru-RU"/>
        </w:rPr>
        <w:t>, з урахуванням спеціалізації.</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8. Нормативний строк підготовки доктора філософії в аспірантурі становить чотири роки, а підготовки доктора </w:t>
      </w:r>
      <w:r w:rsidR="006B5CC4">
        <w:rPr>
          <w:rFonts w:ascii="Times New Roman" w:hAnsi="Times New Roman" w:cs="Times New Roman"/>
          <w:sz w:val="28"/>
          <w:szCs w:val="28"/>
          <w:lang w:val="ru-RU"/>
        </w:rPr>
        <w:t xml:space="preserve">наук у докторантурі </w:t>
      </w:r>
      <w:r w:rsidR="00D06E02">
        <w:rPr>
          <w:rFonts w:ascii="Times New Roman" w:hAnsi="Times New Roman" w:cs="Times New Roman"/>
          <w:sz w:val="28"/>
          <w:szCs w:val="28"/>
          <w:lang w:val="ru-RU"/>
        </w:rPr>
        <w:t>–</w:t>
      </w:r>
      <w:r w:rsidR="006B5CC4">
        <w:rPr>
          <w:rFonts w:ascii="Times New Roman" w:hAnsi="Times New Roman" w:cs="Times New Roman"/>
          <w:sz w:val="28"/>
          <w:szCs w:val="28"/>
          <w:lang w:val="ru-RU"/>
        </w:rPr>
        <w:t xml:space="preserve"> два роки.</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9. Підготовка в аспірантурі чи докторантурі передбачає виконання особою відповідної освітньо-наукової або наукової програми Інституту за спеціальністю </w:t>
      </w:r>
      <w:r w:rsidR="006B5CC4">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та проведення власного наукового дослідження. Невід’ємною складовою освітньо-наукової програми аспірантури та наукової програми докторантури є підготовка</w:t>
      </w:r>
      <w:r w:rsidR="006B5CC4">
        <w:rPr>
          <w:rFonts w:ascii="Times New Roman" w:hAnsi="Times New Roman" w:cs="Times New Roman"/>
          <w:sz w:val="28"/>
          <w:szCs w:val="28"/>
          <w:lang w:val="ru-RU"/>
        </w:rPr>
        <w:t xml:space="preserve"> та публікація наукових статей.</w:t>
      </w:r>
    </w:p>
    <w:p w:rsidR="00D6705E" w:rsidRPr="00D6705E"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10. Аспіранти і докторанти проводять наукові дослідження, згідно з індивідуальним планом наукової роботи, в якому визначаються зміст, строки </w:t>
      </w:r>
      <w:r w:rsidRPr="00D6705E">
        <w:rPr>
          <w:rFonts w:ascii="Times New Roman" w:hAnsi="Times New Roman" w:cs="Times New Roman"/>
          <w:sz w:val="28"/>
          <w:szCs w:val="28"/>
          <w:lang w:val="ru-RU"/>
        </w:rPr>
        <w:lastRenderedPageBreak/>
        <w:t xml:space="preserve">виконання та обсяг наукових робіт, а також запланований строк захисту дисертації протягом строку підготовки в аспірантурі та докторантурі. Індивідуальний план наукової роботи погоджується здобувачем з його науковим керівником (консультантом) та затверджується вченою радою Інституту протягом двох місяців з дня зарахування здобувача до Інституту. Індивідуальний план наукової роботи є обов’язковим до виконання здобувачем відповідного ступеня й використовується для оцінювання успішності </w:t>
      </w:r>
      <w:r w:rsidR="00F81294">
        <w:rPr>
          <w:rFonts w:ascii="Times New Roman" w:hAnsi="Times New Roman" w:cs="Times New Roman"/>
          <w:sz w:val="28"/>
          <w:szCs w:val="28"/>
          <w:lang w:val="ru-RU"/>
        </w:rPr>
        <w:t>з</w:t>
      </w:r>
      <w:r w:rsidRPr="00D6705E">
        <w:rPr>
          <w:rFonts w:ascii="Times New Roman" w:hAnsi="Times New Roman" w:cs="Times New Roman"/>
          <w:sz w:val="28"/>
          <w:szCs w:val="28"/>
          <w:lang w:val="ru-RU"/>
        </w:rPr>
        <w:t>апланованої наукової роботи. 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Інституту рішення про відрахування аспіранта або докторанта.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Особа, яка раніше навчалася в аспірантурі чи докторантурі за державним замовленням і не захистилася або була відрахована з неї достроково, має право на повторний вступ до аспірантури чи докторантури за державним замовленням, лише за умови відшкодування коштів, витрачених на її підготовку, у визначеному Кабін</w:t>
      </w:r>
      <w:r w:rsidR="006B5CC4">
        <w:rPr>
          <w:rFonts w:ascii="Times New Roman" w:hAnsi="Times New Roman" w:cs="Times New Roman"/>
          <w:sz w:val="28"/>
          <w:szCs w:val="28"/>
          <w:lang w:val="ru-RU"/>
        </w:rPr>
        <w:t>етом Міністрів України порядку.</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11. Підготовка в аспірантурі та докторантурі завершується захистом наукових досягнень аспіранта або докторанта у спеціалізованій вченій раді. Здобувачі мають право на вибір </w:t>
      </w:r>
      <w:r w:rsidR="006B5CC4">
        <w:rPr>
          <w:rFonts w:ascii="Times New Roman" w:hAnsi="Times New Roman" w:cs="Times New Roman"/>
          <w:sz w:val="28"/>
          <w:szCs w:val="28"/>
          <w:lang w:val="ru-RU"/>
        </w:rPr>
        <w:t>спеціалізованої вченої ради.</w:t>
      </w:r>
    </w:p>
    <w:p w:rsidR="00F8129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12. Аспірант або докторант, який захистився до закінчення строку підготовки в аспірантурі або докторантурі, має право за власним вибором:</w:t>
      </w:r>
    </w:p>
    <w:p w:rsidR="00F8129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отримати одноразову виплату в сумі залишку стипендії, передбаченої у бюджеті Інституту на відповідний календарний </w:t>
      </w:r>
      <w:proofErr w:type="gramStart"/>
      <w:r w:rsidRPr="00D6705E">
        <w:rPr>
          <w:rFonts w:ascii="Times New Roman" w:hAnsi="Times New Roman" w:cs="Times New Roman"/>
          <w:sz w:val="28"/>
          <w:szCs w:val="28"/>
          <w:lang w:val="ru-RU"/>
        </w:rPr>
        <w:t>р</w:t>
      </w:r>
      <w:proofErr w:type="gramEnd"/>
      <w:r w:rsidRPr="00D6705E">
        <w:rPr>
          <w:rFonts w:ascii="Times New Roman" w:hAnsi="Times New Roman" w:cs="Times New Roman"/>
          <w:sz w:val="28"/>
          <w:szCs w:val="28"/>
          <w:lang w:val="ru-RU"/>
        </w:rPr>
        <w:t xml:space="preserve">ік, та, за власною  заявою,  бути  відрахованим  з  аспірантури або </w:t>
      </w:r>
      <w:r w:rsidR="00F81294">
        <w:rPr>
          <w:rFonts w:ascii="Times New Roman" w:hAnsi="Times New Roman" w:cs="Times New Roman"/>
          <w:sz w:val="28"/>
          <w:szCs w:val="28"/>
          <w:lang w:val="ru-RU"/>
        </w:rPr>
        <w:t>докторантури;</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тримати, за власною заявою, оплачувану академічну відпустку на строк, що залишився до завершення нормативного строку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 xml:space="preserve">ідготовки в </w:t>
      </w:r>
      <w:r w:rsidR="006B5CC4">
        <w:rPr>
          <w:rFonts w:ascii="Times New Roman" w:hAnsi="Times New Roman" w:cs="Times New Roman"/>
          <w:sz w:val="28"/>
          <w:szCs w:val="28"/>
          <w:lang w:val="ru-RU"/>
        </w:rPr>
        <w:t>аспірантурі або докторантурі.</w:t>
      </w:r>
    </w:p>
    <w:p w:rsidR="00D6705E"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13. Якщо аспірант захистив дисертацію на другому чи третьому році підготовки в аспірантурі та був обраний за конкурсом на відповідну посаду наукового працівника в Інституті, то загальна сума залишку стипендії нараховується йому як щомісячна надбавка до заробітної плати.</w:t>
      </w:r>
    </w:p>
    <w:p w:rsidR="00F81294" w:rsidRDefault="00F81294" w:rsidP="006B5CC4">
      <w:pPr>
        <w:ind w:firstLine="720"/>
        <w:jc w:val="both"/>
        <w:rPr>
          <w:rFonts w:ascii="Times New Roman" w:hAnsi="Times New Roman" w:cs="Times New Roman"/>
          <w:sz w:val="28"/>
          <w:szCs w:val="28"/>
          <w:lang w:val="ru-RU"/>
        </w:rPr>
      </w:pPr>
    </w:p>
    <w:p w:rsidR="00F81294" w:rsidRPr="00D6705E" w:rsidRDefault="00F81294" w:rsidP="006B5CC4">
      <w:pPr>
        <w:ind w:firstLine="720"/>
        <w:jc w:val="both"/>
        <w:rPr>
          <w:rFonts w:ascii="Times New Roman" w:hAnsi="Times New Roman" w:cs="Times New Roman"/>
          <w:sz w:val="28"/>
          <w:szCs w:val="28"/>
          <w:lang w:val="ru-RU"/>
        </w:rPr>
      </w:pPr>
    </w:p>
    <w:p w:rsidR="00D6705E" w:rsidRPr="00D6705E" w:rsidRDefault="00D6705E" w:rsidP="006B5CC4">
      <w:pPr>
        <w:jc w:val="center"/>
        <w:rPr>
          <w:rFonts w:ascii="Times New Roman" w:hAnsi="Times New Roman" w:cs="Times New Roman"/>
          <w:sz w:val="28"/>
          <w:szCs w:val="28"/>
          <w:lang w:val="ru-RU"/>
        </w:rPr>
      </w:pPr>
      <w:r w:rsidRPr="00D6705E">
        <w:rPr>
          <w:rFonts w:ascii="Times New Roman" w:hAnsi="Times New Roman" w:cs="Times New Roman"/>
          <w:sz w:val="28"/>
          <w:szCs w:val="28"/>
          <w:lang w:val="ru-RU"/>
        </w:rPr>
        <w:t>Права та обов’язки аспірантів і докторантів</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14. Аспіранти і докторанти користуються правами здобувачів вищої освіти, визначеними Законом України “Про вищу освіту”. З метою належного проведення наукових досліджень, аспіранти і д</w:t>
      </w:r>
      <w:r w:rsidR="006B5CC4">
        <w:rPr>
          <w:rFonts w:ascii="Times New Roman" w:hAnsi="Times New Roman" w:cs="Times New Roman"/>
          <w:sz w:val="28"/>
          <w:szCs w:val="28"/>
          <w:lang w:val="ru-RU"/>
        </w:rPr>
        <w:t>окторанти також мають право на: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вільний доступ до всіх видів відкритої наукової інформації, наявної у вищих навчальних закладах (наукових установах), бібліоте</w:t>
      </w:r>
      <w:r w:rsidR="006B5CC4">
        <w:rPr>
          <w:rFonts w:ascii="Times New Roman" w:hAnsi="Times New Roman" w:cs="Times New Roman"/>
          <w:sz w:val="28"/>
          <w:szCs w:val="28"/>
          <w:lang w:val="ru-RU"/>
        </w:rPr>
        <w:t>ках і державних архівах України</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отримання методичного і змістовного наукового консультування щодо власного дослідження від наукового керівника (консультанта), для аспірантів - на чіткий розподіл обов’язків між науковими керівниками у разі призначення вченою р</w:t>
      </w:r>
      <w:r w:rsidR="006B5CC4">
        <w:rPr>
          <w:rFonts w:ascii="Times New Roman" w:hAnsi="Times New Roman" w:cs="Times New Roman"/>
          <w:sz w:val="28"/>
          <w:szCs w:val="28"/>
          <w:lang w:val="ru-RU"/>
        </w:rPr>
        <w:t>адою Інституту двох керівників;</w:t>
      </w:r>
    </w:p>
    <w:p w:rsidR="00F8129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безпечні та нешкідливі умови для проведення наукових досліджень, забезпечення належно обладнаним місцем для наукової роботи;</w:t>
      </w:r>
    </w:p>
    <w:p w:rsidR="006B5CC4" w:rsidRDefault="00F81294"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академічну мобільність, що реалізується, відповідно до Положення про порядок реалізації права на академічну мобільність, затвердженого постановою Кабінету Міністрів України від 12 серпня 2015 р. № 579 (Офіційний вісник Україн</w:t>
      </w:r>
      <w:r w:rsidR="006B5CC4">
        <w:rPr>
          <w:rFonts w:ascii="Times New Roman" w:hAnsi="Times New Roman" w:cs="Times New Roman"/>
          <w:sz w:val="28"/>
          <w:szCs w:val="28"/>
          <w:lang w:val="ru-RU"/>
        </w:rPr>
        <w:t>и, 2015 р.,   66, ст. 2183);</w:t>
      </w:r>
    </w:p>
    <w:p w:rsidR="00D6705E" w:rsidRPr="00D6705E" w:rsidRDefault="00F81294"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 xml:space="preserve">академічну відпустку, зокрема, за станом здоров’я, у зв’язку з вагітністю та пологами, </w:t>
      </w:r>
      <w:proofErr w:type="gramStart"/>
      <w:r w:rsidR="00D6705E" w:rsidRPr="00D6705E">
        <w:rPr>
          <w:rFonts w:ascii="Times New Roman" w:hAnsi="Times New Roman" w:cs="Times New Roman"/>
          <w:sz w:val="28"/>
          <w:szCs w:val="28"/>
          <w:lang w:val="ru-RU"/>
        </w:rPr>
        <w:t>для</w:t>
      </w:r>
      <w:proofErr w:type="gramEnd"/>
      <w:r w:rsidR="00D6705E" w:rsidRPr="00D6705E">
        <w:rPr>
          <w:rFonts w:ascii="Times New Roman" w:hAnsi="Times New Roman" w:cs="Times New Roman"/>
          <w:sz w:val="28"/>
          <w:szCs w:val="28"/>
          <w:lang w:val="ru-RU"/>
        </w:rPr>
        <w:t xml:space="preserve"> догляду за дитиною до досягнення нею трирічного віку,  </w:t>
      </w:r>
      <w:r>
        <w:rPr>
          <w:rFonts w:ascii="Times New Roman" w:hAnsi="Times New Roman" w:cs="Times New Roman"/>
          <w:sz w:val="28"/>
          <w:szCs w:val="28"/>
          <w:lang w:val="ru-RU"/>
        </w:rPr>
        <w:t>ідповідно</w:t>
      </w:r>
      <w:r w:rsidR="00D6705E" w:rsidRPr="00D6705E">
        <w:rPr>
          <w:rFonts w:ascii="Times New Roman" w:hAnsi="Times New Roman" w:cs="Times New Roman"/>
          <w:sz w:val="28"/>
          <w:szCs w:val="28"/>
          <w:lang w:val="ru-RU"/>
        </w:rPr>
        <w:t>до законодавства.</w:t>
      </w:r>
    </w:p>
    <w:p w:rsidR="00F8129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15. Аспіранти і докторанти зобов’язані виконувати всі обов’язки здобувачів вищої освіти, визначені Зак</w:t>
      </w:r>
      <w:r w:rsidR="00F81294">
        <w:rPr>
          <w:rFonts w:ascii="Times New Roman" w:hAnsi="Times New Roman" w:cs="Times New Roman"/>
          <w:sz w:val="28"/>
          <w:szCs w:val="28"/>
          <w:lang w:val="ru-RU"/>
        </w:rPr>
        <w:t>оном України “Про вищу освіту”.</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З метою забезпечення належного проведення наукових досліджень, аспіранти і </w:t>
      </w:r>
      <w:r w:rsidR="006B5CC4">
        <w:rPr>
          <w:rFonts w:ascii="Times New Roman" w:hAnsi="Times New Roman" w:cs="Times New Roman"/>
          <w:sz w:val="28"/>
          <w:szCs w:val="28"/>
          <w:lang w:val="ru-RU"/>
        </w:rPr>
        <w:t>докторанти також зобов’язані</w:t>
      </w:r>
      <w:r w:rsidR="00F81294">
        <w:rPr>
          <w:rFonts w:ascii="Times New Roman" w:hAnsi="Times New Roman" w:cs="Times New Roman"/>
          <w:sz w:val="28"/>
          <w:szCs w:val="28"/>
          <w:lang w:val="ru-RU"/>
        </w:rPr>
        <w:t>:</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дотримуватися морально-етичних норм і стандартів поведінки </w:t>
      </w:r>
      <w:proofErr w:type="gramStart"/>
      <w:r w:rsidRPr="00D6705E">
        <w:rPr>
          <w:rFonts w:ascii="Times New Roman" w:hAnsi="Times New Roman" w:cs="Times New Roman"/>
          <w:sz w:val="28"/>
          <w:szCs w:val="28"/>
          <w:lang w:val="ru-RU"/>
        </w:rPr>
        <w:t>досл</w:t>
      </w:r>
      <w:proofErr w:type="gramEnd"/>
      <w:r w:rsidRPr="00D6705E">
        <w:rPr>
          <w:rFonts w:ascii="Times New Roman" w:hAnsi="Times New Roman" w:cs="Times New Roman"/>
          <w:sz w:val="28"/>
          <w:szCs w:val="28"/>
          <w:lang w:val="ru-RU"/>
        </w:rPr>
        <w:t>ідників у відповідній галузі (професії), вс</w:t>
      </w:r>
      <w:r w:rsidR="006B5CC4">
        <w:rPr>
          <w:rFonts w:ascii="Times New Roman" w:hAnsi="Times New Roman" w:cs="Times New Roman"/>
          <w:sz w:val="28"/>
          <w:szCs w:val="28"/>
          <w:lang w:val="ru-RU"/>
        </w:rPr>
        <w:t>тановлених  Інститутом;</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виконувати індивідуальний план наукової роботи та систематично звітувати про хід його виконання на засіданні  відділу, лабораторії чи іншого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ідрозділу Інституту, який уповноважен</w:t>
      </w:r>
      <w:r w:rsidR="006B5CC4">
        <w:rPr>
          <w:rFonts w:ascii="Times New Roman" w:hAnsi="Times New Roman" w:cs="Times New Roman"/>
          <w:sz w:val="28"/>
          <w:szCs w:val="28"/>
          <w:lang w:val="ru-RU"/>
        </w:rPr>
        <w:t>ий для цього його вченою радою;</w:t>
      </w:r>
    </w:p>
    <w:p w:rsidR="006B5CC4" w:rsidRDefault="00D6705E" w:rsidP="006B5CC4">
      <w:pPr>
        <w:ind w:firstLine="720"/>
        <w:jc w:val="both"/>
        <w:rPr>
          <w:rFonts w:ascii="Times New Roman" w:hAnsi="Times New Roman" w:cs="Times New Roman"/>
          <w:sz w:val="28"/>
          <w:szCs w:val="28"/>
          <w:lang w:val="ru-RU"/>
        </w:rPr>
      </w:pPr>
      <w:proofErr w:type="gramStart"/>
      <w:r w:rsidRPr="00D6705E">
        <w:rPr>
          <w:rFonts w:ascii="Times New Roman" w:hAnsi="Times New Roman" w:cs="Times New Roman"/>
          <w:sz w:val="28"/>
          <w:szCs w:val="28"/>
          <w:lang w:val="ru-RU"/>
        </w:rPr>
        <w:t xml:space="preserve">- захистити, в установлений строк, свої наукові досягнення у вигляді дисертації (для аспірантів) та у вигляді дисертації, або опублікованої монографії, або, за сукупністю опублікованих у вітчизняних і міжнародних рецензованих фахових виданнях, статей (для докторантів) у </w:t>
      </w:r>
      <w:r w:rsidR="006B5CC4">
        <w:rPr>
          <w:rFonts w:ascii="Times New Roman" w:hAnsi="Times New Roman" w:cs="Times New Roman"/>
          <w:sz w:val="28"/>
          <w:szCs w:val="28"/>
          <w:lang w:val="ru-RU"/>
        </w:rPr>
        <w:t>спеціалізованій вченій раді.</w:t>
      </w:r>
      <w:proofErr w:type="gramEnd"/>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 xml:space="preserve">16. Покладення Інститутом на аспіранта чи докторанта обов’язків, не пов’язаних з виконанням відповідної освітньо-наукової (наукової) програми та  ідготовкою дисертації (монографії, статей) забороняється. </w:t>
      </w:r>
    </w:p>
    <w:p w:rsidR="00D6705E" w:rsidRPr="00D6705E"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17. Аспіранти і докторанти мають право брати участь у конкурсах на отримання грантової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 xml:space="preserve">ідтримки наукових досліджень та стипендій, заснованих на честь видатних діячів науки, освіти, культури, громадських діячів, а також заснованих Президентом України, Кабінетом Міністрів України, державними чи недержавними органами, підприємствами, установами </w:t>
      </w:r>
      <w:r w:rsidR="00F81294">
        <w:rPr>
          <w:rFonts w:ascii="Times New Roman" w:hAnsi="Times New Roman" w:cs="Times New Roman"/>
          <w:sz w:val="28"/>
          <w:szCs w:val="28"/>
          <w:lang w:val="ru-RU"/>
        </w:rPr>
        <w:t xml:space="preserve">чи </w:t>
      </w:r>
      <w:r w:rsidRPr="00D6705E">
        <w:rPr>
          <w:rFonts w:ascii="Times New Roman" w:hAnsi="Times New Roman" w:cs="Times New Roman"/>
          <w:sz w:val="28"/>
          <w:szCs w:val="28"/>
          <w:lang w:val="ru-RU"/>
        </w:rPr>
        <w:t>організаціями.</w:t>
      </w:r>
    </w:p>
    <w:p w:rsidR="00D6705E" w:rsidRPr="00D6705E" w:rsidRDefault="00D6705E" w:rsidP="006B5CC4">
      <w:pPr>
        <w:jc w:val="center"/>
        <w:rPr>
          <w:rFonts w:ascii="Times New Roman" w:hAnsi="Times New Roman" w:cs="Times New Roman"/>
          <w:sz w:val="28"/>
          <w:szCs w:val="28"/>
          <w:lang w:val="ru-RU"/>
        </w:rPr>
      </w:pPr>
      <w:r w:rsidRPr="00D6705E">
        <w:rPr>
          <w:rFonts w:ascii="Times New Roman" w:hAnsi="Times New Roman" w:cs="Times New Roman"/>
          <w:sz w:val="28"/>
          <w:szCs w:val="28"/>
          <w:lang w:val="ru-RU"/>
        </w:rPr>
        <w:t>Порядок та умови вступу до аспірантури</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8. Основною формою підготовки здобувачів ступеня доктора філософії на третьому (освітньо-науковому) рівні вищої освіти </w:t>
      </w:r>
      <w:r w:rsidR="006B5CC4">
        <w:rPr>
          <w:rFonts w:ascii="Times New Roman" w:hAnsi="Times New Roman" w:cs="Times New Roman"/>
          <w:sz w:val="28"/>
          <w:szCs w:val="28"/>
          <w:lang w:val="ru-RU"/>
        </w:rPr>
        <w:t>є аспірантура.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19. До аспірантури на конкурсній основі приймаються особи, які здобули вищу освіту ступеня магістра</w:t>
      </w:r>
      <w:r w:rsidR="006B5CC4">
        <w:rPr>
          <w:rFonts w:ascii="Times New Roman" w:hAnsi="Times New Roman" w:cs="Times New Roman"/>
          <w:sz w:val="28"/>
          <w:szCs w:val="28"/>
          <w:lang w:val="ru-RU"/>
        </w:rPr>
        <w:t xml:space="preserve"> або спеціаліста</w:t>
      </w:r>
      <w:r w:rsidRPr="00D6705E">
        <w:rPr>
          <w:rFonts w:ascii="Times New Roman" w:hAnsi="Times New Roman" w:cs="Times New Roman"/>
          <w:sz w:val="28"/>
          <w:szCs w:val="28"/>
          <w:lang w:val="ru-RU"/>
        </w:rPr>
        <w:t xml:space="preserve">. До вступних випробувань допускаються особи, які вчасно подали всі необхідні для вступу документи згідно з правилами прийому до Інституту. </w:t>
      </w:r>
      <w:proofErr w:type="gramStart"/>
      <w:r w:rsidRPr="00D6705E">
        <w:rPr>
          <w:rFonts w:ascii="Times New Roman" w:hAnsi="Times New Roman" w:cs="Times New Roman"/>
          <w:sz w:val="28"/>
          <w:szCs w:val="28"/>
          <w:lang w:val="ru-RU"/>
        </w:rPr>
        <w:t xml:space="preserve">Приймальна комісія може відмовити особі в допуску до проходження вступних випробувань до аспірантури, виключно, у зв’язку з неподанням в </w:t>
      </w:r>
      <w:r w:rsidR="00F81294">
        <w:rPr>
          <w:rFonts w:ascii="Times New Roman" w:hAnsi="Times New Roman" w:cs="Times New Roman"/>
          <w:sz w:val="28"/>
          <w:szCs w:val="28"/>
          <w:lang w:val="ru-RU"/>
        </w:rPr>
        <w:t xml:space="preserve">установлений строк документів, </w:t>
      </w:r>
      <w:r w:rsidR="006B5CC4">
        <w:rPr>
          <w:rFonts w:ascii="Times New Roman" w:hAnsi="Times New Roman" w:cs="Times New Roman"/>
          <w:sz w:val="28"/>
          <w:szCs w:val="28"/>
          <w:lang w:val="ru-RU"/>
        </w:rPr>
        <w:t>визначених правилами прийому.</w:t>
      </w:r>
      <w:proofErr w:type="gramEnd"/>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Перелік документів, необхідних для вступу до аспірантур</w:t>
      </w:r>
      <w:r w:rsidR="006B5CC4">
        <w:rPr>
          <w:rFonts w:ascii="Times New Roman" w:hAnsi="Times New Roman" w:cs="Times New Roman"/>
          <w:sz w:val="28"/>
          <w:szCs w:val="28"/>
          <w:lang w:val="ru-RU"/>
        </w:rPr>
        <w:t>и, повинен включати</w:t>
      </w:r>
    </w:p>
    <w:p w:rsidR="006B5CC4" w:rsidRDefault="006B5CC4"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заяву вступника;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копію диплома магістра (</w:t>
      </w:r>
      <w:proofErr w:type="gramStart"/>
      <w:r w:rsidRPr="00D6705E">
        <w:rPr>
          <w:rFonts w:ascii="Times New Roman" w:hAnsi="Times New Roman" w:cs="Times New Roman"/>
          <w:sz w:val="28"/>
          <w:szCs w:val="28"/>
          <w:lang w:val="ru-RU"/>
        </w:rPr>
        <w:t>спец</w:t>
      </w:r>
      <w:proofErr w:type="gramEnd"/>
      <w:r w:rsidRPr="00D6705E">
        <w:rPr>
          <w:rFonts w:ascii="Times New Roman" w:hAnsi="Times New Roman" w:cs="Times New Roman"/>
          <w:sz w:val="28"/>
          <w:szCs w:val="28"/>
          <w:lang w:val="ru-RU"/>
        </w:rPr>
        <w:t>іаліста) із зазначенням здобутої</w:t>
      </w:r>
      <w:r w:rsidR="006B5CC4">
        <w:rPr>
          <w:rFonts w:ascii="Times New Roman" w:hAnsi="Times New Roman" w:cs="Times New Roman"/>
          <w:sz w:val="28"/>
          <w:szCs w:val="28"/>
          <w:lang w:val="ru-RU"/>
        </w:rPr>
        <w:t>спеціальності  (кваліфікації).</w:t>
      </w:r>
    </w:p>
    <w:p w:rsidR="006B5CC4" w:rsidRDefault="00D6705E" w:rsidP="006B5CC4">
      <w:pPr>
        <w:ind w:firstLine="720"/>
        <w:jc w:val="both"/>
        <w:rPr>
          <w:rFonts w:ascii="Times New Roman" w:hAnsi="Times New Roman" w:cs="Times New Roman"/>
          <w:sz w:val="28"/>
          <w:szCs w:val="28"/>
          <w:lang w:val="ru-RU"/>
        </w:rPr>
      </w:pPr>
      <w:proofErr w:type="gramStart"/>
      <w:r w:rsidRPr="00D6705E">
        <w:rPr>
          <w:rFonts w:ascii="Times New Roman" w:hAnsi="Times New Roman" w:cs="Times New Roman"/>
          <w:sz w:val="28"/>
          <w:szCs w:val="28"/>
          <w:lang w:val="ru-RU"/>
        </w:rPr>
        <w:t>У</w:t>
      </w:r>
      <w:proofErr w:type="gramEnd"/>
      <w:r w:rsidRPr="00D6705E">
        <w:rPr>
          <w:rFonts w:ascii="Times New Roman" w:hAnsi="Times New Roman" w:cs="Times New Roman"/>
          <w:sz w:val="28"/>
          <w:szCs w:val="28"/>
          <w:lang w:val="ru-RU"/>
        </w:rPr>
        <w:t xml:space="preserve"> Правилах прийому до Інституту визначено додатковий перелік документів, обов’язкових для допуску до вступних випробувань. Особа, яка подає для вступу до аспірантури диплом, що виданий іноземним вищим навчальним закладом, допускається до вступних випробувань нарівні з іншими особами. Зарахування такого вступника здійснюється, в разі успішного складення ним вступних випробувань та прийняття вченою радою Інституту рішення</w:t>
      </w:r>
      <w:r w:rsidR="006B5CC4">
        <w:rPr>
          <w:rFonts w:ascii="Times New Roman" w:hAnsi="Times New Roman" w:cs="Times New Roman"/>
          <w:sz w:val="28"/>
          <w:szCs w:val="28"/>
          <w:lang w:val="ru-RU"/>
        </w:rPr>
        <w:t xml:space="preserve"> про визнання його диплома.</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20. Вступні випробування до аспіранту</w:t>
      </w:r>
      <w:r w:rsidR="006B5CC4">
        <w:rPr>
          <w:rFonts w:ascii="Times New Roman" w:hAnsi="Times New Roman" w:cs="Times New Roman"/>
          <w:sz w:val="28"/>
          <w:szCs w:val="28"/>
          <w:lang w:val="ru-RU"/>
        </w:rPr>
        <w:t>ри Інституту складаються зі:</w:t>
      </w:r>
    </w:p>
    <w:p w:rsidR="006B5CC4"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вступного іспиту за спеціальністю </w:t>
      </w:r>
      <w:r w:rsidR="006B5CC4">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(в обсязі програми рівня вищої освіти магістра з відповідної спеціальност</w:t>
      </w:r>
      <w:r w:rsidR="006B5CC4">
        <w:rPr>
          <w:rFonts w:ascii="Times New Roman" w:hAnsi="Times New Roman" w:cs="Times New Roman"/>
          <w:sz w:val="28"/>
          <w:szCs w:val="28"/>
          <w:lang w:val="ru-RU"/>
        </w:rPr>
        <w:t>і з урахуванням спеціалізацій);</w:t>
      </w:r>
    </w:p>
    <w:p w:rsidR="00893545" w:rsidRDefault="00F81294"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6705E" w:rsidRPr="00D6705E">
        <w:rPr>
          <w:rFonts w:ascii="Times New Roman" w:hAnsi="Times New Roman" w:cs="Times New Roman"/>
          <w:sz w:val="28"/>
          <w:szCs w:val="28"/>
          <w:lang w:val="ru-RU"/>
        </w:rPr>
        <w:t xml:space="preserve">вступного іспиту з іноземної мови (англійська, німецька або французька), за вибором абітурієнта, в обсязі, який відповідає рівню </w:t>
      </w:r>
      <w:r w:rsidR="00D6705E" w:rsidRPr="00D6705E">
        <w:rPr>
          <w:rFonts w:ascii="Times New Roman" w:hAnsi="Times New Roman" w:cs="Times New Roman"/>
          <w:sz w:val="28"/>
          <w:szCs w:val="28"/>
        </w:rPr>
        <w:t>B</w:t>
      </w:r>
      <w:r w:rsidR="00D6705E" w:rsidRPr="00D6705E">
        <w:rPr>
          <w:rFonts w:ascii="Times New Roman" w:hAnsi="Times New Roman" w:cs="Times New Roman"/>
          <w:sz w:val="28"/>
          <w:szCs w:val="28"/>
          <w:lang w:val="ru-RU"/>
        </w:rPr>
        <w:t xml:space="preserve">2 Загальноєвропейських рекомендацій з мовної освіти. Вступник, який підтвердив свій рівень знання, зокрема, англійської мови, дійсним сертифікатом тестів </w:t>
      </w:r>
      <w:r w:rsidR="00D6705E" w:rsidRPr="00D6705E">
        <w:rPr>
          <w:rFonts w:ascii="Times New Roman" w:hAnsi="Times New Roman" w:cs="Times New Roman"/>
          <w:sz w:val="28"/>
          <w:szCs w:val="28"/>
        </w:rPr>
        <w:t>TOEFL</w:t>
      </w:r>
      <w:r w:rsidR="00D6705E" w:rsidRPr="00D6705E">
        <w:rPr>
          <w:rFonts w:ascii="Times New Roman" w:hAnsi="Times New Roman" w:cs="Times New Roman"/>
          <w:sz w:val="28"/>
          <w:szCs w:val="28"/>
          <w:lang w:val="ru-RU"/>
        </w:rPr>
        <w:t xml:space="preserve">, або </w:t>
      </w:r>
      <w:r w:rsidR="00D6705E" w:rsidRPr="00D6705E">
        <w:rPr>
          <w:rFonts w:ascii="Times New Roman" w:hAnsi="Times New Roman" w:cs="Times New Roman"/>
          <w:sz w:val="28"/>
          <w:szCs w:val="28"/>
        </w:rPr>
        <w:t>InternationalEnglishLanguageTestingSystem</w:t>
      </w:r>
      <w:r w:rsidR="00D6705E" w:rsidRPr="00D6705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або </w:t>
      </w:r>
      <w:r w:rsidR="00D6705E" w:rsidRPr="00D6705E">
        <w:rPr>
          <w:rFonts w:ascii="Times New Roman" w:hAnsi="Times New Roman" w:cs="Times New Roman"/>
          <w:sz w:val="28"/>
          <w:szCs w:val="28"/>
          <w:lang w:val="ru-RU"/>
        </w:rPr>
        <w:t>сертифікатом С</w:t>
      </w:r>
      <w:r w:rsidR="00D6705E" w:rsidRPr="00D6705E">
        <w:rPr>
          <w:rFonts w:ascii="Times New Roman" w:hAnsi="Times New Roman" w:cs="Times New Roman"/>
          <w:sz w:val="28"/>
          <w:szCs w:val="28"/>
        </w:rPr>
        <w:t>ambridgeEnglishLanguageAssessment</w:t>
      </w:r>
      <w:r w:rsidR="00D6705E" w:rsidRPr="00D6705E">
        <w:rPr>
          <w:rFonts w:ascii="Times New Roman" w:hAnsi="Times New Roman" w:cs="Times New Roman"/>
          <w:sz w:val="28"/>
          <w:szCs w:val="28"/>
          <w:lang w:val="ru-RU"/>
        </w:rPr>
        <w:t xml:space="preserve">, звільняється від складання вступного іспиту з іноземної мови. </w:t>
      </w:r>
      <w:proofErr w:type="gramStart"/>
      <w:r w:rsidR="00D6705E" w:rsidRPr="00D6705E">
        <w:rPr>
          <w:rFonts w:ascii="Times New Roman" w:hAnsi="Times New Roman" w:cs="Times New Roman"/>
          <w:sz w:val="28"/>
          <w:szCs w:val="28"/>
          <w:lang w:val="ru-RU"/>
        </w:rPr>
        <w:t>П</w:t>
      </w:r>
      <w:proofErr w:type="gramEnd"/>
      <w:r w:rsidR="00D6705E" w:rsidRPr="00D6705E">
        <w:rPr>
          <w:rFonts w:ascii="Times New Roman" w:hAnsi="Times New Roman" w:cs="Times New Roman"/>
          <w:sz w:val="28"/>
          <w:szCs w:val="28"/>
          <w:lang w:val="ru-RU"/>
        </w:rPr>
        <w:t>ід час визначення результатів конкурсу, зазначені сертифікати прирівнюються до результатів вступного випробування з  іноз</w:t>
      </w:r>
      <w:r w:rsidR="00893545">
        <w:rPr>
          <w:rFonts w:ascii="Times New Roman" w:hAnsi="Times New Roman" w:cs="Times New Roman"/>
          <w:sz w:val="28"/>
          <w:szCs w:val="28"/>
          <w:lang w:val="ru-RU"/>
        </w:rPr>
        <w:t>емної мови з найвищим балом;</w:t>
      </w:r>
    </w:p>
    <w:p w:rsidR="00893545" w:rsidRDefault="00893545" w:rsidP="006B5CC4">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вступного іспиту з філософії;</w:t>
      </w:r>
    </w:p>
    <w:p w:rsidR="00893545"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інших форм вступних випробувань (реферат, іспити, співбесіди, тощо), визначених у</w:t>
      </w:r>
      <w:r w:rsidR="00893545">
        <w:rPr>
          <w:rFonts w:ascii="Times New Roman" w:hAnsi="Times New Roman" w:cs="Times New Roman"/>
          <w:sz w:val="28"/>
          <w:szCs w:val="28"/>
          <w:lang w:val="ru-RU"/>
        </w:rPr>
        <w:t xml:space="preserve"> Правилах прийому до Інституту.</w:t>
      </w:r>
    </w:p>
    <w:p w:rsidR="00893545"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Вага бала з кожного вступного випробування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ід час підрахування результатів конкурсу визначається в Правилах  прийому до Інституту. Відповідно до Правил прийому до Інституту особам, які вступають до аспірантури з іншої галузі знань (спеціальності), ніж та, яка зазначена в їх дипломі магістра (спеціаліста), можуть бути призначені додаткові вступні випробування. Результати вступних випробувань до аспірантури дійсні для вступу до Інституту протяг</w:t>
      </w:r>
      <w:r w:rsidR="00893545">
        <w:rPr>
          <w:rFonts w:ascii="Times New Roman" w:hAnsi="Times New Roman" w:cs="Times New Roman"/>
          <w:sz w:val="28"/>
          <w:szCs w:val="28"/>
          <w:lang w:val="ru-RU"/>
        </w:rPr>
        <w:t>ом одного календарного року.</w:t>
      </w:r>
    </w:p>
    <w:p w:rsidR="00893545"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21. Вступні випробування до аспірантури проводяться предметними комісіями, до складу яких входить, як правило, </w:t>
      </w:r>
      <w:proofErr w:type="gramStart"/>
      <w:r w:rsidRPr="00D6705E">
        <w:rPr>
          <w:rFonts w:ascii="Times New Roman" w:hAnsi="Times New Roman" w:cs="Times New Roman"/>
          <w:sz w:val="28"/>
          <w:szCs w:val="28"/>
          <w:lang w:val="ru-RU"/>
        </w:rPr>
        <w:t>три-п’ять</w:t>
      </w:r>
      <w:proofErr w:type="gramEnd"/>
      <w:r w:rsidRPr="00D6705E">
        <w:rPr>
          <w:rFonts w:ascii="Times New Roman" w:hAnsi="Times New Roman" w:cs="Times New Roman"/>
          <w:sz w:val="28"/>
          <w:szCs w:val="28"/>
          <w:lang w:val="ru-RU"/>
        </w:rPr>
        <w:t xml:space="preserve"> осіб, які призна</w:t>
      </w:r>
      <w:r w:rsidR="00893545">
        <w:rPr>
          <w:rFonts w:ascii="Times New Roman" w:hAnsi="Times New Roman" w:cs="Times New Roman"/>
          <w:sz w:val="28"/>
          <w:szCs w:val="28"/>
          <w:lang w:val="ru-RU"/>
        </w:rPr>
        <w:t>чаються директором Інституту.</w:t>
      </w:r>
    </w:p>
    <w:p w:rsidR="00D6705E" w:rsidRPr="00D6705E" w:rsidRDefault="00D6705E" w:rsidP="006B5CC4">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22. До складу предметних комісій включаються доктори філософії та доктори наук, які проводять наукові </w:t>
      </w:r>
      <w:proofErr w:type="gramStart"/>
      <w:r w:rsidRPr="00D6705E">
        <w:rPr>
          <w:rFonts w:ascii="Times New Roman" w:hAnsi="Times New Roman" w:cs="Times New Roman"/>
          <w:sz w:val="28"/>
          <w:szCs w:val="28"/>
          <w:lang w:val="ru-RU"/>
        </w:rPr>
        <w:t>досл</w:t>
      </w:r>
      <w:proofErr w:type="gramEnd"/>
      <w:r w:rsidRPr="00D6705E">
        <w:rPr>
          <w:rFonts w:ascii="Times New Roman" w:hAnsi="Times New Roman" w:cs="Times New Roman"/>
          <w:sz w:val="28"/>
          <w:szCs w:val="28"/>
          <w:lang w:val="ru-RU"/>
        </w:rPr>
        <w:t xml:space="preserve">ідження за відповідною спеціальністю та відповідають за виконання відповідної освітньо-наукової програми. До складу предметних комісій можуть бути призначені також представники інших наукових установ, з якими укладено договори про ведення спільної наукової діяльності та/або про спільне керівництво </w:t>
      </w:r>
      <w:proofErr w:type="gramStart"/>
      <w:r w:rsidRPr="00D6705E">
        <w:rPr>
          <w:rFonts w:ascii="Times New Roman" w:hAnsi="Times New Roman" w:cs="Times New Roman"/>
          <w:sz w:val="28"/>
          <w:szCs w:val="28"/>
          <w:lang w:val="ru-RU"/>
        </w:rPr>
        <w:t>досл</w:t>
      </w:r>
      <w:proofErr w:type="gramEnd"/>
      <w:r w:rsidRPr="00D6705E">
        <w:rPr>
          <w:rFonts w:ascii="Times New Roman" w:hAnsi="Times New Roman" w:cs="Times New Roman"/>
          <w:sz w:val="28"/>
          <w:szCs w:val="28"/>
          <w:lang w:val="ru-RU"/>
        </w:rPr>
        <w:t xml:space="preserve">ідженнями аспірантів, та/або про спільне виконання освітньонаукової програми або з якими здійснюється підготовка докторів філософії за спільною освітньо-науковою програмою, узгодженою </w:t>
      </w:r>
      <w:proofErr w:type="gramStart"/>
      <w:r w:rsidRPr="00D6705E">
        <w:rPr>
          <w:rFonts w:ascii="Times New Roman" w:hAnsi="Times New Roman" w:cs="Times New Roman"/>
          <w:sz w:val="28"/>
          <w:szCs w:val="28"/>
          <w:lang w:val="ru-RU"/>
        </w:rPr>
        <w:t>між</w:t>
      </w:r>
      <w:proofErr w:type="gramEnd"/>
      <w:r w:rsidRPr="00D6705E">
        <w:rPr>
          <w:rFonts w:ascii="Times New Roman" w:hAnsi="Times New Roman" w:cs="Times New Roman"/>
          <w:sz w:val="28"/>
          <w:szCs w:val="28"/>
          <w:lang w:val="ru-RU"/>
        </w:rPr>
        <w:t xml:space="preserve"> науковими установами.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w:t>
      </w:r>
      <w:proofErr w:type="gramStart"/>
      <w:r w:rsidRPr="00D6705E">
        <w:rPr>
          <w:rFonts w:ascii="Times New Roman" w:hAnsi="Times New Roman" w:cs="Times New Roman"/>
          <w:sz w:val="28"/>
          <w:szCs w:val="28"/>
          <w:lang w:val="ru-RU"/>
        </w:rPr>
        <w:t>р</w:t>
      </w:r>
      <w:proofErr w:type="gramEnd"/>
      <w:r w:rsidRPr="00D6705E">
        <w:rPr>
          <w:rFonts w:ascii="Times New Roman" w:hAnsi="Times New Roman" w:cs="Times New Roman"/>
          <w:sz w:val="28"/>
          <w:szCs w:val="28"/>
          <w:lang w:val="ru-RU"/>
        </w:rPr>
        <w:t>ішенням вченої ради, можуть кваліфіковано оцінити рівень знання відповідної мови вступником.</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 xml:space="preserve">23. За результатами проведення вступних випробувань до аспірантури приймальна комісія приймає рішення щодо кожного вступника за процедурою, </w:t>
      </w:r>
      <w:r w:rsidR="00F81294">
        <w:rPr>
          <w:rFonts w:ascii="Times New Roman" w:hAnsi="Times New Roman" w:cs="Times New Roman"/>
          <w:sz w:val="28"/>
          <w:szCs w:val="28"/>
          <w:lang w:val="ru-RU"/>
        </w:rPr>
        <w:t>в</w:t>
      </w:r>
      <w:r w:rsidRPr="00D6705E">
        <w:rPr>
          <w:rFonts w:ascii="Times New Roman" w:hAnsi="Times New Roman" w:cs="Times New Roman"/>
          <w:sz w:val="28"/>
          <w:szCs w:val="28"/>
          <w:lang w:val="ru-RU"/>
        </w:rPr>
        <w:t>изначеною Правилами прийому до Інституту. Рішення приймальної комісії про зарахування до аспірантури затверджується наказом директора Інституту, який оприлюдню</w:t>
      </w:r>
      <w:r w:rsidR="00893545">
        <w:rPr>
          <w:rFonts w:ascii="Times New Roman" w:hAnsi="Times New Roman" w:cs="Times New Roman"/>
          <w:sz w:val="28"/>
          <w:szCs w:val="28"/>
          <w:lang w:val="ru-RU"/>
        </w:rPr>
        <w:t>ється в установленому порядку.</w:t>
      </w:r>
    </w:p>
    <w:p w:rsidR="00D6705E" w:rsidRPr="00D6705E"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24. Аспіранту, одночасно з його зарахуванням, відповідним наказом призначається науковий керівник із числа наукових або науково</w:t>
      </w:r>
      <w:r w:rsidR="00F81294">
        <w:rPr>
          <w:rFonts w:ascii="Times New Roman" w:hAnsi="Times New Roman" w:cs="Times New Roman"/>
          <w:sz w:val="28"/>
          <w:szCs w:val="28"/>
          <w:lang w:val="ru-RU"/>
        </w:rPr>
        <w:t>-</w:t>
      </w:r>
      <w:r w:rsidRPr="00D6705E">
        <w:rPr>
          <w:rFonts w:ascii="Times New Roman" w:hAnsi="Times New Roman" w:cs="Times New Roman"/>
          <w:sz w:val="28"/>
          <w:szCs w:val="28"/>
          <w:lang w:val="ru-RU"/>
        </w:rPr>
        <w:t xml:space="preserve">педагогічних працівників з науковим ступенем. Науковий керівник аспіранта здійснює наукове керівництво роботою над дисертацією, надає консультації щодо змісту й методології наукових досліджень аспіранта, контролює виконання індивідуального плану наукової роботи та індивідуального навчального плану аспіранта і відповідає перед вченою радою Інституту за належне та своєчасне </w:t>
      </w:r>
      <w:r w:rsidR="00F81294">
        <w:rPr>
          <w:rFonts w:ascii="Times New Roman" w:hAnsi="Times New Roman" w:cs="Times New Roman"/>
          <w:sz w:val="28"/>
          <w:szCs w:val="28"/>
          <w:lang w:val="ru-RU"/>
        </w:rPr>
        <w:t xml:space="preserve">виконання обов’язків наукового </w:t>
      </w:r>
      <w:r w:rsidRPr="00D6705E">
        <w:rPr>
          <w:rFonts w:ascii="Times New Roman" w:hAnsi="Times New Roman" w:cs="Times New Roman"/>
          <w:sz w:val="28"/>
          <w:szCs w:val="28"/>
          <w:lang w:val="ru-RU"/>
        </w:rPr>
        <w:t>керівника. Науковий керівник, який є доктором наук, може здійснювати одночасне наукове керівництво (консультування), як правило, не більше п’яти здобувачів наукових ступенів, включаючи тих, що здобувають науковий ступінь доктора наук. Науковий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 На здійснення наукового керівництва роботою над дисертацією одного аспіранта науковому керівникові відводиться щороку 50 академічних годин навчального навантаження. Вчена рада Інституту, з урахуванням потреб аспіранта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w:t>
      </w:r>
      <w:r w:rsidR="00F81294">
        <w:rPr>
          <w:rFonts w:ascii="Times New Roman" w:hAnsi="Times New Roman" w:cs="Times New Roman"/>
          <w:sz w:val="28"/>
          <w:szCs w:val="28"/>
          <w:lang w:val="ru-RU"/>
        </w:rPr>
        <w:t xml:space="preserve">тів </w:t>
      </w:r>
      <w:r w:rsidRPr="00D6705E">
        <w:rPr>
          <w:rFonts w:ascii="Times New Roman" w:hAnsi="Times New Roman" w:cs="Times New Roman"/>
          <w:sz w:val="28"/>
          <w:szCs w:val="28"/>
          <w:lang w:val="ru-RU"/>
        </w:rPr>
        <w:t xml:space="preserve">спеціального фонду Інституту. </w:t>
      </w:r>
      <w:r w:rsidR="00893545">
        <w:rPr>
          <w:rFonts w:ascii="Times New Roman" w:hAnsi="Times New Roman" w:cs="Times New Roman"/>
          <w:sz w:val="28"/>
          <w:szCs w:val="28"/>
          <w:lang w:val="ru-RU"/>
        </w:rPr>
        <w:t xml:space="preserve">Рішенням вченої ради аспіранту </w:t>
      </w:r>
      <w:r w:rsidRPr="00D6705E">
        <w:rPr>
          <w:rFonts w:ascii="Times New Roman" w:hAnsi="Times New Roman" w:cs="Times New Roman"/>
          <w:sz w:val="28"/>
          <w:szCs w:val="28"/>
          <w:lang w:val="ru-RU"/>
        </w:rPr>
        <w:t>може бути призначено два наукових керівники з відповідни</w:t>
      </w:r>
      <w:r w:rsidR="00F81294">
        <w:rPr>
          <w:rFonts w:ascii="Times New Roman" w:hAnsi="Times New Roman" w:cs="Times New Roman"/>
          <w:sz w:val="28"/>
          <w:szCs w:val="28"/>
          <w:lang w:val="ru-RU"/>
        </w:rPr>
        <w:t xml:space="preserve">м розподілом годин навчального </w:t>
      </w:r>
      <w:r w:rsidRPr="00D6705E">
        <w:rPr>
          <w:rFonts w:ascii="Times New Roman" w:hAnsi="Times New Roman" w:cs="Times New Roman"/>
          <w:sz w:val="28"/>
          <w:szCs w:val="28"/>
          <w:lang w:val="ru-RU"/>
        </w:rPr>
        <w:t>навантаження та обов’язків між ними.</w:t>
      </w:r>
    </w:p>
    <w:p w:rsidR="00D6705E" w:rsidRPr="00D6705E" w:rsidRDefault="00D6705E" w:rsidP="00893545">
      <w:pPr>
        <w:ind w:firstLine="720"/>
        <w:jc w:val="center"/>
        <w:rPr>
          <w:rFonts w:ascii="Times New Roman" w:hAnsi="Times New Roman" w:cs="Times New Roman"/>
          <w:sz w:val="28"/>
          <w:szCs w:val="28"/>
          <w:lang w:val="ru-RU"/>
        </w:rPr>
      </w:pPr>
      <w:r w:rsidRPr="00D6705E">
        <w:rPr>
          <w:rFonts w:ascii="Times New Roman" w:hAnsi="Times New Roman" w:cs="Times New Roman"/>
          <w:sz w:val="28"/>
          <w:szCs w:val="28"/>
          <w:lang w:val="ru-RU"/>
        </w:rPr>
        <w:t>Підготовка здобувачів вищої освіти ступеня доктора філософії в аспірантурі</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25. Підготовка здобувачів вищої освіти ступеня доктора філософії в аспірантурі здійснюється за освітньо-науковою програмою та навчальним планом, що затверджуються вченою радою Інституту для спеціальності </w:t>
      </w:r>
      <w:r w:rsidR="00893545">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з урахуванням спеціалізацій. Протягом строку навчання в аспірантурі аспірант зобов’язаний виконати всі вимоги освітньо-наукової програми, зокрема, здобути теоретичні знання, уміння, навички та інші компетентності, достатні для продукування нових ідей, розв’язання комплексних проблем у галузі професійної та/або дослідницько-інноваційної діяльності, оволодіти методологією наукової та педагогічної діяльності, а також провести власне </w:t>
      </w:r>
      <w:r w:rsidRPr="00D6705E">
        <w:rPr>
          <w:rFonts w:ascii="Times New Roman" w:hAnsi="Times New Roman" w:cs="Times New Roman"/>
          <w:sz w:val="28"/>
          <w:szCs w:val="28"/>
          <w:lang w:val="ru-RU"/>
        </w:rPr>
        <w:lastRenderedPageBreak/>
        <w:t>наукове дослідження, результати якого мають наукову новизну, теоретичне та/або практичне  значен</w:t>
      </w:r>
      <w:r w:rsidR="00893545">
        <w:rPr>
          <w:rFonts w:ascii="Times New Roman" w:hAnsi="Times New Roman" w:cs="Times New Roman"/>
          <w:sz w:val="28"/>
          <w:szCs w:val="28"/>
          <w:lang w:val="ru-RU"/>
        </w:rPr>
        <w:t>ня, та захистити дисертацію.</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26. Освітньо-наукова програма та навчальний план аспірантури складаються з освітньої та наукової складових. Навчальний план аспірантури повинен містити інформацію про перелік та обсяг навчальних дисциплін (30-60 кредитів Європейської кредитної трансферно-накопичувальної системи (далі </w:t>
      </w:r>
      <w:r w:rsidR="00F81294">
        <w:rPr>
          <w:rFonts w:ascii="Times New Roman" w:hAnsi="Times New Roman" w:cs="Times New Roman"/>
          <w:sz w:val="28"/>
          <w:szCs w:val="28"/>
          <w:lang w:val="ru-RU"/>
        </w:rPr>
        <w:t>–</w:t>
      </w:r>
      <w:r w:rsidRPr="00D6705E">
        <w:rPr>
          <w:rFonts w:ascii="Times New Roman" w:hAnsi="Times New Roman" w:cs="Times New Roman"/>
          <w:sz w:val="28"/>
          <w:szCs w:val="28"/>
          <w:lang w:val="ru-RU"/>
        </w:rPr>
        <w:t xml:space="preserve"> ЄКТС), послідовність їх вивчення, форми проведення навчальних занять та їх обсяг, графік навчального процесу, форми поточн</w:t>
      </w:r>
      <w:r w:rsidR="00893545">
        <w:rPr>
          <w:rFonts w:ascii="Times New Roman" w:hAnsi="Times New Roman" w:cs="Times New Roman"/>
          <w:sz w:val="28"/>
          <w:szCs w:val="28"/>
          <w:lang w:val="ru-RU"/>
        </w:rPr>
        <w:t>ого і підсумкового контролю.</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Освітньо-наукова програма та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Інституту протягом двох місяців з дня зарахування особи до аспірантури. Індивідуальний навчальний план аспіранта повинен містити перелік дисциплін, за вибором аспіранта, в обсязі, що становить не менше, як 25 відсотків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зі своїм науковим керівником та керівником від</w:t>
      </w:r>
      <w:r w:rsidR="00893545">
        <w:rPr>
          <w:rFonts w:ascii="Times New Roman" w:hAnsi="Times New Roman" w:cs="Times New Roman"/>
          <w:sz w:val="28"/>
          <w:szCs w:val="28"/>
          <w:lang w:val="ru-RU"/>
        </w:rPr>
        <w:t>повідного підрозділу.</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Засвоєння аспірантами Інституту навчальних дисциплін може відбуватися на базі установи, а також в рамках реалізації права на академічну мобільність </w:t>
      </w:r>
      <w:r w:rsidR="00DC7CEA">
        <w:rPr>
          <w:rFonts w:ascii="Times New Roman" w:hAnsi="Times New Roman" w:cs="Times New Roman"/>
          <w:sz w:val="28"/>
          <w:szCs w:val="28"/>
          <w:lang w:val="ru-RU"/>
        </w:rPr>
        <w:t>–</w:t>
      </w:r>
      <w:r w:rsidRPr="00D6705E">
        <w:rPr>
          <w:rFonts w:ascii="Times New Roman" w:hAnsi="Times New Roman" w:cs="Times New Roman"/>
          <w:sz w:val="28"/>
          <w:szCs w:val="28"/>
          <w:lang w:val="ru-RU"/>
        </w:rPr>
        <w:t xml:space="preserve"> на базі інших вищих навчальних закладів (наукових установ). Аспірант має право змінювати </w:t>
      </w:r>
      <w:proofErr w:type="gramStart"/>
      <w:r w:rsidRPr="00D6705E">
        <w:rPr>
          <w:rFonts w:ascii="Times New Roman" w:hAnsi="Times New Roman" w:cs="Times New Roman"/>
          <w:sz w:val="28"/>
          <w:szCs w:val="28"/>
          <w:lang w:val="ru-RU"/>
        </w:rPr>
        <w:t>св</w:t>
      </w:r>
      <w:proofErr w:type="gramEnd"/>
      <w:r w:rsidRPr="00D6705E">
        <w:rPr>
          <w:rFonts w:ascii="Times New Roman" w:hAnsi="Times New Roman" w:cs="Times New Roman"/>
          <w:sz w:val="28"/>
          <w:szCs w:val="28"/>
          <w:lang w:val="ru-RU"/>
        </w:rPr>
        <w:t>ій індивідуальний навчальний план, за погодженням зі своїм науковим керівником, у порядку, який</w:t>
      </w:r>
      <w:r w:rsidR="00DC7CEA">
        <w:rPr>
          <w:rFonts w:ascii="Times New Roman" w:hAnsi="Times New Roman" w:cs="Times New Roman"/>
          <w:sz w:val="28"/>
          <w:szCs w:val="28"/>
          <w:lang w:val="ru-RU"/>
        </w:rPr>
        <w:t xml:space="preserve"> затверджується </w:t>
      </w:r>
      <w:r w:rsidR="00893545">
        <w:rPr>
          <w:rFonts w:ascii="Times New Roman" w:hAnsi="Times New Roman" w:cs="Times New Roman"/>
          <w:sz w:val="28"/>
          <w:szCs w:val="28"/>
          <w:lang w:val="ru-RU"/>
        </w:rPr>
        <w:t>вченою радою.</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Усі аспіранти, незалежно від форми навчання, зобов’язані відвідувати аудиторні заняття й проходити </w:t>
      </w:r>
      <w:proofErr w:type="gramStart"/>
      <w:r w:rsidRPr="00D6705E">
        <w:rPr>
          <w:rFonts w:ascii="Times New Roman" w:hAnsi="Times New Roman" w:cs="Times New Roman"/>
          <w:sz w:val="28"/>
          <w:szCs w:val="28"/>
          <w:lang w:val="ru-RU"/>
        </w:rPr>
        <w:t>вс</w:t>
      </w:r>
      <w:proofErr w:type="gramEnd"/>
      <w:r w:rsidRPr="00D6705E">
        <w:rPr>
          <w:rFonts w:ascii="Times New Roman" w:hAnsi="Times New Roman" w:cs="Times New Roman"/>
          <w:sz w:val="28"/>
          <w:szCs w:val="28"/>
          <w:lang w:val="ru-RU"/>
        </w:rPr>
        <w:t>і форми поточного та підсумкового контролю, передбачені індивідуальним навчальним планом аспіранта та освітньо-науковою прог</w:t>
      </w:r>
      <w:r w:rsidR="00893545">
        <w:rPr>
          <w:rFonts w:ascii="Times New Roman" w:hAnsi="Times New Roman" w:cs="Times New Roman"/>
          <w:sz w:val="28"/>
          <w:szCs w:val="28"/>
          <w:lang w:val="ru-RU"/>
        </w:rPr>
        <w:t>рамою аспірантури  нституту.</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27.  Освітньо-наукова програма аспірантури Інституту має включати не менше чотирьох складових, що передбачають набуття аспірантом таких компетентностей,</w:t>
      </w:r>
      <w:r w:rsidR="00DC7CEA">
        <w:rPr>
          <w:rFonts w:ascii="Times New Roman" w:hAnsi="Times New Roman" w:cs="Times New Roman"/>
          <w:sz w:val="28"/>
          <w:szCs w:val="28"/>
          <w:lang w:val="ru-RU"/>
        </w:rPr>
        <w:t xml:space="preserve"> відповідно </w:t>
      </w:r>
      <w:r w:rsidRPr="00D6705E">
        <w:rPr>
          <w:rFonts w:ascii="Times New Roman" w:hAnsi="Times New Roman" w:cs="Times New Roman"/>
          <w:sz w:val="28"/>
          <w:szCs w:val="28"/>
          <w:lang w:val="ru-RU"/>
        </w:rPr>
        <w:t>до Нац</w:t>
      </w:r>
      <w:r w:rsidR="00893545">
        <w:rPr>
          <w:rFonts w:ascii="Times New Roman" w:hAnsi="Times New Roman" w:cs="Times New Roman"/>
          <w:sz w:val="28"/>
          <w:szCs w:val="28"/>
          <w:lang w:val="ru-RU"/>
        </w:rPr>
        <w:t>іональної рамки кваліфікацій:</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здобуття глибинних знань зі спеціальності </w:t>
      </w:r>
      <w:r w:rsidR="00893545">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за 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w:t>
      </w:r>
      <w:r w:rsidRPr="00D6705E">
        <w:rPr>
          <w:rFonts w:ascii="Times New Roman" w:hAnsi="Times New Roman" w:cs="Times New Roman"/>
          <w:sz w:val="28"/>
          <w:szCs w:val="28"/>
          <w:lang w:val="ru-RU"/>
        </w:rPr>
        <w:lastRenderedPageBreak/>
        <w:t>досліджуваного наукового напряму (орієнтовний обсяг такої освітньої складової становить</w:t>
      </w:r>
      <w:r w:rsidR="00893545">
        <w:rPr>
          <w:rFonts w:ascii="Times New Roman" w:hAnsi="Times New Roman" w:cs="Times New Roman"/>
          <w:sz w:val="28"/>
          <w:szCs w:val="28"/>
          <w:lang w:val="ru-RU"/>
        </w:rPr>
        <w:t xml:space="preserve"> не менше 12 кредитів ЄКТС)</w:t>
      </w:r>
    </w:p>
    <w:p w:rsidR="00DC7CEA" w:rsidRDefault="00D6705E" w:rsidP="00DC7CEA">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оволодіння загальнонауковими (філософськими) компетентностями, спрямованими на формування системного наукового світогляду, професійної етики та загального культурного кругозору (орієнтовний обсяг такої освітньої складової становить чотири-шість кредитів ЄКТС);</w:t>
      </w:r>
    </w:p>
    <w:p w:rsidR="00DC7CEA" w:rsidRDefault="00D6705E" w:rsidP="00DC7CEA">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(орієнтовний обсяг такої освітньої складової становить</w:t>
      </w:r>
      <w:r w:rsidR="00893545">
        <w:rPr>
          <w:rFonts w:ascii="Times New Roman" w:hAnsi="Times New Roman" w:cs="Times New Roman"/>
          <w:sz w:val="28"/>
          <w:szCs w:val="28"/>
          <w:lang w:val="ru-RU"/>
        </w:rPr>
        <w:t xml:space="preserve"> не менше шести кредитів ЄКТС);</w:t>
      </w:r>
    </w:p>
    <w:p w:rsidR="000529AA" w:rsidRDefault="00D6705E" w:rsidP="00DC7CEA">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здобуття мовних 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такої навчальної складової становить шість-вісім кредитів ЄКТС). Аспірант, який підтвердив рівень свого знання іноземної мови, зокрема, англійської, дійсним сертифікатом тестів </w:t>
      </w:r>
      <w:r w:rsidRPr="00D6705E">
        <w:rPr>
          <w:rFonts w:ascii="Times New Roman" w:hAnsi="Times New Roman" w:cs="Times New Roman"/>
          <w:sz w:val="28"/>
          <w:szCs w:val="28"/>
        </w:rPr>
        <w:t>TOEFL</w:t>
      </w:r>
      <w:r w:rsidRPr="00D6705E">
        <w:rPr>
          <w:rFonts w:ascii="Times New Roman" w:hAnsi="Times New Roman" w:cs="Times New Roman"/>
          <w:sz w:val="28"/>
          <w:szCs w:val="28"/>
          <w:lang w:val="ru-RU"/>
        </w:rPr>
        <w:t xml:space="preserve">, або </w:t>
      </w:r>
      <w:r w:rsidRPr="00D6705E">
        <w:rPr>
          <w:rFonts w:ascii="Times New Roman" w:hAnsi="Times New Roman" w:cs="Times New Roman"/>
          <w:sz w:val="28"/>
          <w:szCs w:val="28"/>
        </w:rPr>
        <w:t>InternationalEnglishLanguageTestingSystem</w:t>
      </w:r>
      <w:r w:rsidRPr="00D6705E">
        <w:rPr>
          <w:rFonts w:ascii="Times New Roman" w:hAnsi="Times New Roman" w:cs="Times New Roman"/>
          <w:sz w:val="28"/>
          <w:szCs w:val="28"/>
          <w:lang w:val="ru-RU"/>
        </w:rPr>
        <w:t>, або сертифікатом С</w:t>
      </w:r>
      <w:r w:rsidRPr="00D6705E">
        <w:rPr>
          <w:rFonts w:ascii="Times New Roman" w:hAnsi="Times New Roman" w:cs="Times New Roman"/>
          <w:sz w:val="28"/>
          <w:szCs w:val="28"/>
        </w:rPr>
        <w:t>ambridgeEnglishLanguageAssessment</w:t>
      </w:r>
      <w:r w:rsidRPr="00D6705E">
        <w:rPr>
          <w:rFonts w:ascii="Times New Roman" w:hAnsi="Times New Roman" w:cs="Times New Roman"/>
          <w:sz w:val="28"/>
          <w:szCs w:val="28"/>
          <w:lang w:val="ru-RU"/>
        </w:rPr>
        <w:t>, на рівні С1 Загальноєвропейських рекомендацій з мовної освіти, має право:</w:t>
      </w:r>
    </w:p>
    <w:p w:rsidR="000529AA" w:rsidRDefault="00D6705E" w:rsidP="00DC7CEA">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на зарахування відповідних кредитів, передбачених освітньонауковою  програмою аспірантури, як </w:t>
      </w:r>
      <w:proofErr w:type="gramStart"/>
      <w:r w:rsidRPr="00D6705E">
        <w:rPr>
          <w:rFonts w:ascii="Times New Roman" w:hAnsi="Times New Roman" w:cs="Times New Roman"/>
          <w:sz w:val="28"/>
          <w:szCs w:val="28"/>
          <w:lang w:val="ru-RU"/>
        </w:rPr>
        <w:t>таких</w:t>
      </w:r>
      <w:proofErr w:type="gramEnd"/>
      <w:r w:rsidRPr="00D6705E">
        <w:rPr>
          <w:rFonts w:ascii="Times New Roman" w:hAnsi="Times New Roman" w:cs="Times New Roman"/>
          <w:sz w:val="28"/>
          <w:szCs w:val="28"/>
          <w:lang w:val="ru-RU"/>
        </w:rPr>
        <w:t xml:space="preserve">, </w:t>
      </w:r>
      <w:r w:rsidR="000529AA">
        <w:rPr>
          <w:rFonts w:ascii="Times New Roman" w:hAnsi="Times New Roman" w:cs="Times New Roman"/>
          <w:sz w:val="28"/>
          <w:szCs w:val="28"/>
          <w:lang w:val="ru-RU"/>
        </w:rPr>
        <w:t>що виконані у повному обсязі;</w:t>
      </w:r>
    </w:p>
    <w:p w:rsidR="00893545" w:rsidRDefault="00D6705E" w:rsidP="00DC7CEA">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на використання обсягу навчального навантаження, передбаченого для набуття мовних компетентностей, для здобуття інших компетентностей, за погодж</w:t>
      </w:r>
      <w:r w:rsidR="00893545">
        <w:rPr>
          <w:rFonts w:ascii="Times New Roman" w:hAnsi="Times New Roman" w:cs="Times New Roman"/>
          <w:sz w:val="28"/>
          <w:szCs w:val="28"/>
          <w:lang w:val="ru-RU"/>
        </w:rPr>
        <w:t>енням з науковим керівником.</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28. Вчена рада Інституту має право прийняти рішення про визнання набутих аспірантом в інших вищих навчальних закладах (наукових установах) компетентностей з однієї чи декількох навчальних дисциплін (зарахувати кредити ЄКТС), обов’язкове здобуття яких передбачено освітньо-науковою </w:t>
      </w:r>
      <w:r w:rsidR="00893545">
        <w:rPr>
          <w:rFonts w:ascii="Times New Roman" w:hAnsi="Times New Roman" w:cs="Times New Roman"/>
          <w:sz w:val="28"/>
          <w:szCs w:val="28"/>
          <w:lang w:val="ru-RU"/>
        </w:rPr>
        <w:t>програмою аспірантури.</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29.  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 Дисертація на </w:t>
      </w:r>
      <w:r w:rsidRPr="00D6705E">
        <w:rPr>
          <w:rFonts w:ascii="Times New Roman" w:hAnsi="Times New Roman" w:cs="Times New Roman"/>
          <w:sz w:val="28"/>
          <w:szCs w:val="28"/>
          <w:lang w:val="ru-RU"/>
        </w:rPr>
        <w:lastRenderedPageBreak/>
        <w:t xml:space="preserve">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в суму знань відповідної галузі (галузей) та оприлюднені у </w:t>
      </w:r>
      <w:r w:rsidR="000529AA">
        <w:rPr>
          <w:rFonts w:ascii="Times New Roman" w:hAnsi="Times New Roman" w:cs="Times New Roman"/>
          <w:sz w:val="28"/>
          <w:szCs w:val="28"/>
          <w:lang w:val="ru-RU"/>
        </w:rPr>
        <w:t xml:space="preserve">відповідних </w:t>
      </w:r>
      <w:r w:rsidRPr="00D6705E">
        <w:rPr>
          <w:rFonts w:ascii="Times New Roman" w:hAnsi="Times New Roman" w:cs="Times New Roman"/>
          <w:sz w:val="28"/>
          <w:szCs w:val="28"/>
          <w:lang w:val="ru-RU"/>
        </w:rPr>
        <w:t>публікаціях. Наукова складова освітньо-наукової програми оформлюється у вигляді індивідуального плану наукової роботи аспіранта і є невід’ємною частиною н</w:t>
      </w:r>
      <w:r w:rsidR="00893545">
        <w:rPr>
          <w:rFonts w:ascii="Times New Roman" w:hAnsi="Times New Roman" w:cs="Times New Roman"/>
          <w:sz w:val="28"/>
          <w:szCs w:val="28"/>
          <w:lang w:val="ru-RU"/>
        </w:rPr>
        <w:t>авчального плану аспірантури.</w:t>
      </w:r>
    </w:p>
    <w:p w:rsidR="00D6705E" w:rsidRPr="00D6705E"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30. Атестація здобувачів вищої освіти ступеня доктора філософії здійснюється постійно діючою або спеціалізованою вченою радою, створеною для проведення разового захисту, на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ідставі публічного захисту наукових  о</w:t>
      </w:r>
      <w:r w:rsidR="00893545">
        <w:rPr>
          <w:rFonts w:ascii="Times New Roman" w:hAnsi="Times New Roman" w:cs="Times New Roman"/>
          <w:sz w:val="28"/>
          <w:szCs w:val="28"/>
          <w:lang w:val="ru-RU"/>
        </w:rPr>
        <w:t>сягнень у формі дисертації.</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Стан готовності дисертації аспіранта до захисту визначається науковим керівником (або консенсусним рішенням двох керівників). Обов’язковою умовою допуску до захисту є успішне виконання аспірантом його індивідуального навчального плану. Здобувачі вищої освіти ступеня доктора філософії захищають дисертації, як правило, у постійно діючій спеціалізованій вченій раді з відповідної спеціальності, яка функціонує науковій установі, де здій</w:t>
      </w:r>
      <w:r w:rsidR="00893545">
        <w:rPr>
          <w:rFonts w:ascii="Times New Roman" w:hAnsi="Times New Roman" w:cs="Times New Roman"/>
          <w:sz w:val="28"/>
          <w:szCs w:val="28"/>
          <w:lang w:val="ru-RU"/>
        </w:rPr>
        <w:t>снювалася підготовка аспіранта.</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Вчена рада Інституту має право подати до Національного агентства з забезпечення якості вищої освіти документи для акредитації спеціалізованої вченої ради, утвореної для проведення разового захисту, або звернутися з відповідним клопотанням до іншого вищого навчального закладу (наукової установи), де функціонує постійно діюча спеціалізована вчена рада </w:t>
      </w:r>
      <w:r w:rsidR="00893545">
        <w:rPr>
          <w:rFonts w:ascii="Times New Roman" w:hAnsi="Times New Roman" w:cs="Times New Roman"/>
          <w:sz w:val="28"/>
          <w:szCs w:val="28"/>
          <w:lang w:val="ru-RU"/>
        </w:rPr>
        <w:t>з відповідної спеціальності.</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31. Підготовка здобувачів вищої освіти ступеня доктора філософії за державним замовленням здійснюється виключно в аспірантурі за очною (денною) формою навчання. </w:t>
      </w:r>
      <w:r w:rsidR="00893545">
        <w:rPr>
          <w:rFonts w:ascii="Times New Roman" w:hAnsi="Times New Roman" w:cs="Times New Roman"/>
          <w:sz w:val="28"/>
          <w:szCs w:val="28"/>
          <w:lang w:val="ru-RU"/>
        </w:rPr>
        <w:t>З</w:t>
      </w:r>
      <w:r w:rsidRPr="00D6705E">
        <w:rPr>
          <w:rFonts w:ascii="Times New Roman" w:hAnsi="Times New Roman" w:cs="Times New Roman"/>
          <w:sz w:val="28"/>
          <w:szCs w:val="28"/>
          <w:lang w:val="ru-RU"/>
        </w:rPr>
        <w:t>аочна форма навчання здій</w:t>
      </w:r>
      <w:r w:rsidR="00893545">
        <w:rPr>
          <w:rFonts w:ascii="Times New Roman" w:hAnsi="Times New Roman" w:cs="Times New Roman"/>
          <w:sz w:val="28"/>
          <w:szCs w:val="28"/>
          <w:lang w:val="ru-RU"/>
        </w:rPr>
        <w:t>снюється на контрактній основі.</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32. Державне замовлення на підготовку здобувачів вищої освіти ступеня доктора філософії в аспірантурі за спеціальностями розподіляється на конкурсній основі між вищими навчальними закладами та науковими установами. Інститут може брати участь у конкурсі на розміщення державного замовлення якщо на момент проведення конкурсу має ліцензію на провадження освітньої діяльності на третьому (освітньо-науковому) рівні вищої освіти за спеціальністю </w:t>
      </w:r>
      <w:r w:rsidR="00893545">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w:t>
      </w:r>
    </w:p>
    <w:p w:rsidR="00D6705E" w:rsidRPr="00D6705E"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33. Кількість аспірантів, підготовка яких здійснюється поза державним замовленням, та вартість такої підготовки визначаються вченою радою з урахуванням ліцензійного обсягу, зазначеного в ліцензії Інституту, за якою він провадить освітню діяльність на третьому (освітньо-науковому) рівні вищої освіти, та можливостей забезпечення кваліфікованого наукового керівництва та задоволення освітніх потреб аспірантів за відповідною спеціальністю.</w:t>
      </w:r>
    </w:p>
    <w:p w:rsidR="00D6705E" w:rsidRPr="00D6705E" w:rsidRDefault="00D6705E" w:rsidP="00893545">
      <w:pPr>
        <w:jc w:val="center"/>
        <w:rPr>
          <w:rFonts w:ascii="Times New Roman" w:hAnsi="Times New Roman" w:cs="Times New Roman"/>
          <w:sz w:val="28"/>
          <w:szCs w:val="28"/>
          <w:lang w:val="ru-RU"/>
        </w:rPr>
      </w:pPr>
      <w:r w:rsidRPr="00D6705E">
        <w:rPr>
          <w:rFonts w:ascii="Times New Roman" w:hAnsi="Times New Roman" w:cs="Times New Roman"/>
          <w:sz w:val="28"/>
          <w:szCs w:val="28"/>
          <w:lang w:val="ru-RU"/>
        </w:rPr>
        <w:t>Здобуття вищої освіти ступеня доктора філософії поза аспірантурою</w:t>
      </w:r>
    </w:p>
    <w:p w:rsidR="000529AA"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34. Особи, які професійно провадять наукову, науково-технічну або науково-педагогічну діяльність за основним місцем роботи, мають право здобувати вищу освіту ступеня доктора філософії поза аспірантурою в Інституті без переривання трудової діяльності або під час перебування у творчій відпустці. Такі особи прикріплюються, строком до п’яти років, до Інституту за умови наявності ліцензії на провадження освітньої діяльності на третьому (освітньо-науковому) рівні вищої освіти за спеціальністю </w:t>
      </w:r>
      <w:r w:rsidR="00893545">
        <w:rPr>
          <w:rFonts w:ascii="Times New Roman" w:hAnsi="Times New Roman" w:cs="Times New Roman"/>
          <w:sz w:val="28"/>
          <w:szCs w:val="28"/>
          <w:lang w:val="ru-RU"/>
        </w:rPr>
        <w:t>102 Хімія</w:t>
      </w:r>
      <w:r w:rsidR="000529AA">
        <w:rPr>
          <w:rFonts w:ascii="Times New Roman" w:hAnsi="Times New Roman" w:cs="Times New Roman"/>
          <w:sz w:val="28"/>
          <w:szCs w:val="28"/>
          <w:lang w:val="ru-RU"/>
        </w:rPr>
        <w:t>.</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Здобуття вищої освіти ступеня доктора філософії поза аспірантурою передбачає повне та успішне виконання відповідної освітньо-наукової програми та навчального плану аспірантури Інституту, згідно із затвердженими, в установленому порядку, індивідуальним навчальним планом та індивідуальним планом наукової роботи прикріп</w:t>
      </w:r>
      <w:r w:rsidR="000529AA">
        <w:rPr>
          <w:rFonts w:ascii="Times New Roman" w:hAnsi="Times New Roman" w:cs="Times New Roman"/>
          <w:sz w:val="28"/>
          <w:szCs w:val="28"/>
          <w:lang w:val="ru-RU"/>
        </w:rPr>
        <w:t xml:space="preserve">леної особи та публічний </w:t>
      </w:r>
      <w:r w:rsidRPr="00D6705E">
        <w:rPr>
          <w:rFonts w:ascii="Times New Roman" w:hAnsi="Times New Roman" w:cs="Times New Roman"/>
          <w:sz w:val="28"/>
          <w:szCs w:val="28"/>
          <w:lang w:val="ru-RU"/>
        </w:rPr>
        <w:t xml:space="preserve">захист дисертації </w:t>
      </w:r>
      <w:r w:rsidR="000529AA">
        <w:rPr>
          <w:rFonts w:ascii="Times New Roman" w:hAnsi="Times New Roman" w:cs="Times New Roman"/>
          <w:sz w:val="28"/>
          <w:szCs w:val="28"/>
          <w:lang w:val="ru-RU"/>
        </w:rPr>
        <w:t>у спе</w:t>
      </w:r>
      <w:r w:rsidRPr="00D6705E">
        <w:rPr>
          <w:rFonts w:ascii="Times New Roman" w:hAnsi="Times New Roman" w:cs="Times New Roman"/>
          <w:sz w:val="28"/>
          <w:szCs w:val="28"/>
          <w:lang w:val="ru-RU"/>
        </w:rPr>
        <w:t>ціалізованій вченій раді. Правила та процедури прикріплення до Інституту виз</w:t>
      </w:r>
      <w:r w:rsidR="00893545">
        <w:rPr>
          <w:rFonts w:ascii="Times New Roman" w:hAnsi="Times New Roman" w:cs="Times New Roman"/>
          <w:sz w:val="28"/>
          <w:szCs w:val="28"/>
          <w:lang w:val="ru-RU"/>
        </w:rPr>
        <w:t>начаються його вченою радою.</w:t>
      </w:r>
    </w:p>
    <w:p w:rsidR="00893545"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35. Навчання на третьому (освітньо-науковому) рівні вищої освіти осіб, які прикріплені до Інституту, для реалізації свого права на здобуття вищої освіти ступеня доктора філософії поза аспірантурою, а також їх наукове керівництво здійснюється за кошти Інституту. Особи, прикріплені до Інституту з метою здобуття вищої освіти ступеня доктора філософії поза аспірантурою, мають </w:t>
      </w:r>
      <w:proofErr w:type="gramStart"/>
      <w:r w:rsidRPr="00D6705E">
        <w:rPr>
          <w:rFonts w:ascii="Times New Roman" w:hAnsi="Times New Roman" w:cs="Times New Roman"/>
          <w:sz w:val="28"/>
          <w:szCs w:val="28"/>
          <w:lang w:val="ru-RU"/>
        </w:rPr>
        <w:t>вс</w:t>
      </w:r>
      <w:proofErr w:type="gramEnd"/>
      <w:r w:rsidRPr="00D6705E">
        <w:rPr>
          <w:rFonts w:ascii="Times New Roman" w:hAnsi="Times New Roman" w:cs="Times New Roman"/>
          <w:sz w:val="28"/>
          <w:szCs w:val="28"/>
          <w:lang w:val="ru-RU"/>
        </w:rPr>
        <w:t>і права і обов’язки, визначені у  у</w:t>
      </w:r>
      <w:r w:rsidR="00893545">
        <w:rPr>
          <w:rFonts w:ascii="Times New Roman" w:hAnsi="Times New Roman" w:cs="Times New Roman"/>
          <w:sz w:val="28"/>
          <w:szCs w:val="28"/>
          <w:lang w:val="ru-RU"/>
        </w:rPr>
        <w:t>нктах 14-17 цього Положення.</w:t>
      </w:r>
    </w:p>
    <w:p w:rsidR="000529AA"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36. У разі звільнення з роботи, особа втрачає право здобувати вищу освіту ступеня доктора філософії поза аспіран</w:t>
      </w:r>
      <w:r w:rsidR="000529AA">
        <w:rPr>
          <w:rFonts w:ascii="Times New Roman" w:hAnsi="Times New Roman" w:cs="Times New Roman"/>
          <w:sz w:val="28"/>
          <w:szCs w:val="28"/>
          <w:lang w:val="ru-RU"/>
        </w:rPr>
        <w:t>турою в Інституті та має право:</w:t>
      </w:r>
    </w:p>
    <w:p w:rsidR="000529AA"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 продовжити свою </w:t>
      </w:r>
      <w:proofErr w:type="gramStart"/>
      <w:r w:rsidRPr="00D6705E">
        <w:rPr>
          <w:rFonts w:ascii="Times New Roman" w:hAnsi="Times New Roman" w:cs="Times New Roman"/>
          <w:sz w:val="28"/>
          <w:szCs w:val="28"/>
          <w:lang w:val="ru-RU"/>
        </w:rPr>
        <w:t>п</w:t>
      </w:r>
      <w:proofErr w:type="gramEnd"/>
      <w:r w:rsidRPr="00D6705E">
        <w:rPr>
          <w:rFonts w:ascii="Times New Roman" w:hAnsi="Times New Roman" w:cs="Times New Roman"/>
          <w:sz w:val="28"/>
          <w:szCs w:val="28"/>
          <w:lang w:val="ru-RU"/>
        </w:rPr>
        <w:t xml:space="preserve">ідготовку для здобуття ступеня доктора філософії поза аспірантурою у вищому навчальному закладі (науковій установі), до якого особа зарахована на посаду науково-педагогічного чи наукового працівника (за умови прийняття відповідного рішення таким вищим навчальним </w:t>
      </w:r>
      <w:r w:rsidR="000529AA">
        <w:rPr>
          <w:rFonts w:ascii="Times New Roman" w:hAnsi="Times New Roman" w:cs="Times New Roman"/>
          <w:sz w:val="28"/>
          <w:szCs w:val="28"/>
          <w:lang w:val="ru-RU"/>
        </w:rPr>
        <w:t>закладом (науковою установою);</w:t>
      </w:r>
    </w:p>
    <w:p w:rsidR="00D6705E" w:rsidRDefault="00D6705E" w:rsidP="0089354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 вступити до аспірантури Інституту для здобуття відповідного ступеня за очною (денною, вечірньою) або заочною (дистанційною) формою навчання і зарахування їй відповідних кредитів ЄКТС, здобутих поза аспірантурою.</w:t>
      </w:r>
    </w:p>
    <w:p w:rsidR="00D6705E" w:rsidRPr="00D6705E" w:rsidRDefault="00D6705E" w:rsidP="00893545">
      <w:pPr>
        <w:jc w:val="center"/>
        <w:rPr>
          <w:rFonts w:ascii="Times New Roman" w:hAnsi="Times New Roman" w:cs="Times New Roman"/>
          <w:sz w:val="28"/>
          <w:szCs w:val="28"/>
          <w:lang w:val="ru-RU"/>
        </w:rPr>
      </w:pPr>
      <w:r w:rsidRPr="00D6705E">
        <w:rPr>
          <w:rFonts w:ascii="Times New Roman" w:hAnsi="Times New Roman" w:cs="Times New Roman"/>
          <w:sz w:val="28"/>
          <w:szCs w:val="28"/>
          <w:lang w:val="ru-RU"/>
        </w:rPr>
        <w:t>Підготовка здобувачів ступеня доктора наук у докторантурі</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37. З метою завершення роботи над науковими дослідженнями та оформлення їх результатів та/або для підготовки публікацій до захисту для здобуття ступеня доктора наук особа має право вступити до докторантури Інституту.</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Протягом строку перебування в докторантурі докторант зобов’язаний захистити результати своїх наукових досягнень у вигляді дисертації, або опублікованої монографії, або наукової доповіді за сукупністю статей, опублікованих у вітчизняних і міжнародних рецензованих фахових виданнях, перелік яких затверджується МОН, у</w:t>
      </w:r>
      <w:r w:rsidR="00AB45F0">
        <w:rPr>
          <w:rFonts w:ascii="Times New Roman" w:hAnsi="Times New Roman" w:cs="Times New Roman"/>
          <w:sz w:val="28"/>
          <w:szCs w:val="28"/>
          <w:lang w:val="ru-RU"/>
        </w:rPr>
        <w:t xml:space="preserve"> спеціалізованій вченій раді.</w:t>
      </w:r>
    </w:p>
    <w:p w:rsidR="00D6705E" w:rsidRPr="00D6705E"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Здобувач ступеня доктора наук у дисертації (монографії, сукупності наукових робіт) повинен представити узагальнення самостійних </w:t>
      </w:r>
      <w:proofErr w:type="gramStart"/>
      <w:r w:rsidRPr="00D6705E">
        <w:rPr>
          <w:rFonts w:ascii="Times New Roman" w:hAnsi="Times New Roman" w:cs="Times New Roman"/>
          <w:sz w:val="28"/>
          <w:szCs w:val="28"/>
          <w:lang w:val="ru-RU"/>
        </w:rPr>
        <w:t>досл</w:t>
      </w:r>
      <w:proofErr w:type="gramEnd"/>
      <w:r w:rsidRPr="00D6705E">
        <w:rPr>
          <w:rFonts w:ascii="Times New Roman" w:hAnsi="Times New Roman" w:cs="Times New Roman"/>
          <w:sz w:val="28"/>
          <w:szCs w:val="28"/>
          <w:lang w:val="ru-RU"/>
        </w:rPr>
        <w:t>іджень щодо актуальної наукової проблеми (групи проблем) у межах однієї або кількох галузей знань, результати яких забезпечують розв’язання важливої теоретичної або прикладної проблеми, мають загальнонаціональне або світове значення, є достовірними та пройшли широку апробацію.</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Перебування в докторантурі не є обов’язковою умовою для подання наукових досягнень до спеціалізованої вченої ради та подальшого їх публічного захисту для</w:t>
      </w:r>
      <w:r w:rsidR="00AB45F0">
        <w:rPr>
          <w:rFonts w:ascii="Times New Roman" w:hAnsi="Times New Roman" w:cs="Times New Roman"/>
          <w:sz w:val="28"/>
          <w:szCs w:val="28"/>
          <w:lang w:val="ru-RU"/>
        </w:rPr>
        <w:t xml:space="preserve"> здобуття ступеня доктора наук.</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38. Докторантура відкривається за рішенням вченої ради Інституту, що затверджується наказом директора, за умови наявності трьох штатних працівників - докторів наук за спеціальністю </w:t>
      </w:r>
      <w:r w:rsidR="00AB45F0">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Наявність підстав для відкриття докторантури перевіряється державним замовником під час проведення конкурсу на ро</w:t>
      </w:r>
      <w:r w:rsidR="00AB45F0">
        <w:rPr>
          <w:rFonts w:ascii="Times New Roman" w:hAnsi="Times New Roman" w:cs="Times New Roman"/>
          <w:sz w:val="28"/>
          <w:szCs w:val="28"/>
          <w:lang w:val="ru-RU"/>
        </w:rPr>
        <w:t>зміщення державного замовлення.</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39. Прийом до докторантури або надання творчої відпустки здійснюється з урахуванням наукових, науково-технічних досягнень за спеціальністю </w:t>
      </w:r>
      <w:r w:rsidR="00AB45F0">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відповідно до встановлених вимог. До докторантури приймаються особи, які мають ступінь доктора філософії, наукові здобутки та опубліковані праці за спеціальністю </w:t>
      </w:r>
      <w:r w:rsidR="00AB45F0">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(зокрема, публікації в міжнародних реферованих журналах, індексованих в наукометричних базах, згідно з вимогами до </w:t>
      </w:r>
      <w:proofErr w:type="gramStart"/>
      <w:r w:rsidRPr="00D6705E">
        <w:rPr>
          <w:rFonts w:ascii="Times New Roman" w:hAnsi="Times New Roman" w:cs="Times New Roman"/>
          <w:sz w:val="28"/>
          <w:szCs w:val="28"/>
          <w:lang w:val="ru-RU"/>
        </w:rPr>
        <w:t>р</w:t>
      </w:r>
      <w:proofErr w:type="gramEnd"/>
      <w:r w:rsidRPr="00D6705E">
        <w:rPr>
          <w:rFonts w:ascii="Times New Roman" w:hAnsi="Times New Roman" w:cs="Times New Roman"/>
          <w:sz w:val="28"/>
          <w:szCs w:val="28"/>
          <w:lang w:val="ru-RU"/>
        </w:rPr>
        <w:t>івня наукової кваліфікації осіб, які здобувають наукові ступені) і які мають наукові результати, що потребують завершення або оформлення у вигляді дисертації, монографії  чи  наукової  до</w:t>
      </w:r>
      <w:r w:rsidR="00AB45F0">
        <w:rPr>
          <w:rFonts w:ascii="Times New Roman" w:hAnsi="Times New Roman" w:cs="Times New Roman"/>
          <w:sz w:val="28"/>
          <w:szCs w:val="28"/>
          <w:lang w:val="ru-RU"/>
        </w:rPr>
        <w:t>повіді  за  сукупністю  статей.</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lastRenderedPageBreak/>
        <w:t>40.  Для вступу до докторантури вступник не менше, ніж за два місяці до вступу, подає відділу, лабораторії Інституту розгорнуту пропозицію, в якій міститься план дослідницької роботи та/або інформація про обсяг наукової роботи, необхідної для підготовки результатів проведених досліджень до захисту. Протягом місяця, з дня надходження документів від усіх вступників, відповідний структурний підрозділ заслуховує їх наукові доповіді й шляхом голосування визначає можливість зарахування кожного вступника до докторантури та подає висновки на розгляд вченої ради Інст</w:t>
      </w:r>
      <w:r w:rsidR="00AB45F0">
        <w:rPr>
          <w:rFonts w:ascii="Times New Roman" w:hAnsi="Times New Roman" w:cs="Times New Roman"/>
          <w:sz w:val="28"/>
          <w:szCs w:val="28"/>
          <w:lang w:val="ru-RU"/>
        </w:rPr>
        <w:t>итуту.</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Перелік та строк подання документів, необхідних для вступу до докторантури визначається в Правилах прийому до аспірантури та докторантури Інституту.  Перелі</w:t>
      </w:r>
      <w:r w:rsidR="00AB45F0">
        <w:rPr>
          <w:rFonts w:ascii="Times New Roman" w:hAnsi="Times New Roman" w:cs="Times New Roman"/>
          <w:sz w:val="28"/>
          <w:szCs w:val="28"/>
          <w:lang w:val="ru-RU"/>
        </w:rPr>
        <w:t>к повинен включати, зокрема:</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письмову характеристику наукової діяльності вступника, складену доктором наук, який є штатним науковим працівником Інституту, зі згодою бути науковим консультантом, у разі й</w:t>
      </w:r>
      <w:r w:rsidR="00AB45F0">
        <w:rPr>
          <w:rFonts w:ascii="Times New Roman" w:hAnsi="Times New Roman" w:cs="Times New Roman"/>
          <w:sz w:val="28"/>
          <w:szCs w:val="28"/>
          <w:lang w:val="ru-RU"/>
        </w:rPr>
        <w:t>ого вступу до докторантури;</w:t>
      </w:r>
    </w:p>
    <w:p w:rsidR="00AB45F0" w:rsidRDefault="000529AA" w:rsidP="00AB45F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705E" w:rsidRPr="00D6705E">
        <w:rPr>
          <w:rFonts w:ascii="Times New Roman" w:hAnsi="Times New Roman" w:cs="Times New Roman"/>
          <w:sz w:val="28"/>
          <w:szCs w:val="28"/>
          <w:lang w:val="ru-RU"/>
        </w:rPr>
        <w:t>копію диплома доктора філософії або кандидата наук. Особа, яка подає для вступу до докторантури диплом, що виданий іноземним вищим навчальним закладом, допускається до вступ</w:t>
      </w:r>
      <w:r w:rsidR="00AB45F0">
        <w:rPr>
          <w:rFonts w:ascii="Times New Roman" w:hAnsi="Times New Roman" w:cs="Times New Roman"/>
          <w:sz w:val="28"/>
          <w:szCs w:val="28"/>
          <w:lang w:val="ru-RU"/>
        </w:rPr>
        <w:t>у нарівні з іншими вступниками.</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У разі позитивного рішення вченої ради Інституту щодо зарахування такого вступника в докторантуру, вчена рада одночасно приймає рішення про ви</w:t>
      </w:r>
      <w:r w:rsidR="00AB45F0">
        <w:rPr>
          <w:rFonts w:ascii="Times New Roman" w:hAnsi="Times New Roman" w:cs="Times New Roman"/>
          <w:sz w:val="28"/>
          <w:szCs w:val="28"/>
          <w:lang w:val="ru-RU"/>
        </w:rPr>
        <w:t>знання його диплома.</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У разі відмови, вчена рада Інституту надає вступнику обґрунтоване </w:t>
      </w:r>
      <w:r w:rsidR="00AB45F0">
        <w:rPr>
          <w:rFonts w:ascii="Times New Roman" w:hAnsi="Times New Roman" w:cs="Times New Roman"/>
          <w:sz w:val="28"/>
          <w:szCs w:val="28"/>
          <w:lang w:val="ru-RU"/>
        </w:rPr>
        <w:t>пояснення причин такої відмови.</w:t>
      </w:r>
    </w:p>
    <w:p w:rsidR="00AB45F0" w:rsidRDefault="00D6705E" w:rsidP="00AB45F0">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41. Вчена рада Інституту в місячний строк розглядає висновки відділу, лабораторії щодо кожного вступника та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наукових працівників Інституту зі ступенем доктора наук з відповідної спеціальності. Рішення вченої ради затверджується й оформляється наказом директора Інституту. На здійснення наукового консультування відводиться щороку 50 академічних годин навантаження на одного докторанта. Науковий консультант може здійснювати підготовку лише одного д</w:t>
      </w:r>
      <w:r w:rsidR="00AB45F0">
        <w:rPr>
          <w:rFonts w:ascii="Times New Roman" w:hAnsi="Times New Roman" w:cs="Times New Roman"/>
          <w:sz w:val="28"/>
          <w:szCs w:val="28"/>
          <w:lang w:val="ru-RU"/>
        </w:rPr>
        <w:t>окторанта.</w:t>
      </w:r>
    </w:p>
    <w:p w:rsidR="00AB45F0" w:rsidRDefault="00D6705E" w:rsidP="005553F5">
      <w:pPr>
        <w:ind w:firstLine="720"/>
        <w:jc w:val="both"/>
        <w:rPr>
          <w:rFonts w:ascii="Times New Roman" w:hAnsi="Times New Roman" w:cs="Times New Roman"/>
          <w:sz w:val="28"/>
          <w:szCs w:val="28"/>
          <w:lang w:val="ru-RU"/>
        </w:rPr>
      </w:pPr>
      <w:r w:rsidRPr="00D6705E">
        <w:rPr>
          <w:rFonts w:ascii="Times New Roman" w:hAnsi="Times New Roman" w:cs="Times New Roman"/>
          <w:sz w:val="28"/>
          <w:szCs w:val="28"/>
          <w:lang w:val="ru-RU"/>
        </w:rPr>
        <w:t xml:space="preserve">42. Державне замовлення на підготовку здобувача вищої освіти ступеня доктора наук в докторантурі за спеціальністю </w:t>
      </w:r>
      <w:r w:rsidR="00AB45F0">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може бути отримано Інститутом на конкурсній основі між вищими навчальними закладами та науковими установами, в яких діють спеціалізовані вчені ради з відповідної спеціальності. Інформація про розподіл державного замовлення </w:t>
      </w:r>
      <w:r w:rsidRPr="00D6705E">
        <w:rPr>
          <w:rFonts w:ascii="Times New Roman" w:hAnsi="Times New Roman" w:cs="Times New Roman"/>
          <w:sz w:val="28"/>
          <w:szCs w:val="28"/>
          <w:lang w:val="ru-RU"/>
        </w:rPr>
        <w:lastRenderedPageBreak/>
        <w:t xml:space="preserve">оприлюднюється на офіційному веб-сайті МОН та веб-сайті Інституту, в разі отримання </w:t>
      </w:r>
      <w:bookmarkStart w:id="0" w:name="_GoBack"/>
      <w:bookmarkEnd w:id="0"/>
      <w:r w:rsidRPr="00D6705E">
        <w:rPr>
          <w:rFonts w:ascii="Times New Roman" w:hAnsi="Times New Roman" w:cs="Times New Roman"/>
          <w:sz w:val="28"/>
          <w:szCs w:val="28"/>
          <w:lang w:val="ru-RU"/>
        </w:rPr>
        <w:t>державного замовлення на підготовку здобувачів вищої освіти сту</w:t>
      </w:r>
      <w:r w:rsidR="00AB45F0">
        <w:rPr>
          <w:rFonts w:ascii="Times New Roman" w:hAnsi="Times New Roman" w:cs="Times New Roman"/>
          <w:sz w:val="28"/>
          <w:szCs w:val="28"/>
          <w:lang w:val="ru-RU"/>
        </w:rPr>
        <w:t>пеня доктора наук.</w:t>
      </w:r>
    </w:p>
    <w:p w:rsidR="00271FEE" w:rsidRDefault="00D6705E" w:rsidP="00AB45F0">
      <w:pPr>
        <w:ind w:firstLine="720"/>
        <w:jc w:val="both"/>
        <w:rPr>
          <w:rFonts w:ascii="Times New Roman" w:hAnsi="Times New Roman" w:cs="Times New Roman"/>
          <w:sz w:val="28"/>
          <w:szCs w:val="28"/>
          <w:lang w:val="ru-RU"/>
        </w:rPr>
      </w:pPr>
      <w:proofErr w:type="gramStart"/>
      <w:r w:rsidRPr="00D6705E">
        <w:rPr>
          <w:rFonts w:ascii="Times New Roman" w:hAnsi="Times New Roman" w:cs="Times New Roman"/>
          <w:sz w:val="28"/>
          <w:szCs w:val="28"/>
          <w:lang w:val="ru-RU"/>
        </w:rPr>
        <w:t xml:space="preserve">Атестація зарахованого до Інституту докторанта здійснюється постійно діючою спеціалізованою вченою радою за спеціальністю </w:t>
      </w:r>
      <w:r w:rsidR="00AB45F0">
        <w:rPr>
          <w:rFonts w:ascii="Times New Roman" w:hAnsi="Times New Roman" w:cs="Times New Roman"/>
          <w:sz w:val="28"/>
          <w:szCs w:val="28"/>
          <w:lang w:val="ru-RU"/>
        </w:rPr>
        <w:t>102 Хімія</w:t>
      </w:r>
      <w:r w:rsidRPr="00D6705E">
        <w:rPr>
          <w:rFonts w:ascii="Times New Roman" w:hAnsi="Times New Roman" w:cs="Times New Roman"/>
          <w:sz w:val="28"/>
          <w:szCs w:val="28"/>
          <w:lang w:val="ru-RU"/>
        </w:rPr>
        <w:t xml:space="preserve"> (з урахуванням спеціалізацій), яка функціонує в Інституті. Якщо в Інституті не функціонує спеціалізована вчена рада з відповідної спеціальності (з урахуванням спеціалізацій</w:t>
      </w:r>
      <w:proofErr w:type="gramEnd"/>
      <w:r w:rsidRPr="00D6705E">
        <w:rPr>
          <w:rFonts w:ascii="Times New Roman" w:hAnsi="Times New Roman" w:cs="Times New Roman"/>
          <w:sz w:val="28"/>
          <w:szCs w:val="28"/>
          <w:lang w:val="ru-RU"/>
        </w:rPr>
        <w:t xml:space="preserve">), атестацію докторанта може здійснювати постійно діюча </w:t>
      </w:r>
      <w:proofErr w:type="gramStart"/>
      <w:r w:rsidRPr="00D6705E">
        <w:rPr>
          <w:rFonts w:ascii="Times New Roman" w:hAnsi="Times New Roman" w:cs="Times New Roman"/>
          <w:sz w:val="28"/>
          <w:szCs w:val="28"/>
          <w:lang w:val="ru-RU"/>
        </w:rPr>
        <w:t>спец</w:t>
      </w:r>
      <w:proofErr w:type="gramEnd"/>
      <w:r w:rsidRPr="00D6705E">
        <w:rPr>
          <w:rFonts w:ascii="Times New Roman" w:hAnsi="Times New Roman" w:cs="Times New Roman"/>
          <w:sz w:val="28"/>
          <w:szCs w:val="28"/>
          <w:lang w:val="ru-RU"/>
        </w:rPr>
        <w:t xml:space="preserve">іалізована вчена рада з відповідної спеціальності іншого вищого навчального закладу (наукової установи) за клопотанням Інституту, або за  </w:t>
      </w:r>
      <w:r w:rsidR="004C36C0">
        <w:rPr>
          <w:rFonts w:ascii="Times New Roman" w:hAnsi="Times New Roman" w:cs="Times New Roman"/>
          <w:sz w:val="28"/>
          <w:szCs w:val="28"/>
          <w:lang w:val="ru-RU"/>
        </w:rPr>
        <w:t>аявою д</w:t>
      </w:r>
      <w:r w:rsidRPr="004C36C0">
        <w:rPr>
          <w:rFonts w:ascii="Times New Roman" w:hAnsi="Times New Roman" w:cs="Times New Roman"/>
          <w:sz w:val="28"/>
          <w:szCs w:val="28"/>
          <w:lang w:val="ru-RU"/>
        </w:rPr>
        <w:t>окторанта.</w:t>
      </w:r>
    </w:p>
    <w:p w:rsidR="005553F5" w:rsidRDefault="005553F5" w:rsidP="00AB45F0">
      <w:pPr>
        <w:ind w:firstLine="720"/>
        <w:jc w:val="both"/>
        <w:rPr>
          <w:rFonts w:ascii="Times New Roman" w:hAnsi="Times New Roman" w:cs="Times New Roman"/>
          <w:sz w:val="28"/>
          <w:szCs w:val="28"/>
          <w:lang w:val="ru-RU"/>
        </w:rPr>
      </w:pPr>
    </w:p>
    <w:p w:rsidR="005553F5" w:rsidRPr="004C36C0" w:rsidRDefault="005553F5" w:rsidP="00AB45F0">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Вчений секретар Інституту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В.Г. Сафронова</w:t>
      </w:r>
    </w:p>
    <w:sectPr w:rsidR="005553F5" w:rsidRPr="004C36C0" w:rsidSect="009A22C1">
      <w:pgSz w:w="12240" w:h="15840"/>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D6705E"/>
    <w:rsid w:val="000529AA"/>
    <w:rsid w:val="00070D28"/>
    <w:rsid w:val="00271FEE"/>
    <w:rsid w:val="002B03DC"/>
    <w:rsid w:val="004C36C0"/>
    <w:rsid w:val="005553F5"/>
    <w:rsid w:val="006B5CC4"/>
    <w:rsid w:val="00893545"/>
    <w:rsid w:val="009A22C1"/>
    <w:rsid w:val="00AB45F0"/>
    <w:rsid w:val="00B82D90"/>
    <w:rsid w:val="00D06E02"/>
    <w:rsid w:val="00D6705E"/>
    <w:rsid w:val="00DC7CEA"/>
    <w:rsid w:val="00F81294"/>
    <w:rsid w:val="00FE20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0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0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14</Pages>
  <Words>19104</Words>
  <Characters>10890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Ganna Goncharuk</cp:lastModifiedBy>
  <cp:revision>10</cp:revision>
  <cp:lastPrinted>2019-06-04T09:14:00Z</cp:lastPrinted>
  <dcterms:created xsi:type="dcterms:W3CDTF">2019-06-04T07:06:00Z</dcterms:created>
  <dcterms:modified xsi:type="dcterms:W3CDTF">2019-06-12T08:48:00Z</dcterms:modified>
</cp:coreProperties>
</file>